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C48" w:rsidRPr="00A5303D" w:rsidRDefault="000D0F3B" w:rsidP="00A5303D">
      <w:pPr>
        <w:spacing w:before="240" w:after="0" w:line="240" w:lineRule="auto"/>
        <w:ind w:right="-20"/>
        <w:jc w:val="center"/>
        <w:rPr>
          <w:rFonts w:ascii="Kanit Black" w:eastAsia="Times New Roman" w:hAnsi="Kanit Black" w:cs="Kanit Black"/>
          <w:sz w:val="26"/>
          <w:szCs w:val="26"/>
        </w:rPr>
      </w:pPr>
      <w:r w:rsidRPr="00A5303D">
        <w:rPr>
          <w:rFonts w:ascii="Kanit Black" w:eastAsia="Times New Roman" w:hAnsi="Kanit Black" w:cs="Kanit Black"/>
          <w:spacing w:val="16"/>
          <w:sz w:val="26"/>
          <w:szCs w:val="26"/>
        </w:rPr>
        <w:t xml:space="preserve">ASSUMPTION OF RISK, </w:t>
      </w:r>
      <w:r w:rsidR="007903AE" w:rsidRPr="00A5303D">
        <w:rPr>
          <w:rFonts w:ascii="Kanit Black" w:eastAsia="Times New Roman" w:hAnsi="Kanit Black" w:cs="Kanit Black"/>
          <w:spacing w:val="17"/>
          <w:w w:val="105"/>
          <w:sz w:val="26"/>
          <w:szCs w:val="26"/>
        </w:rPr>
        <w:t>LIAB</w:t>
      </w:r>
      <w:r w:rsidR="007903AE" w:rsidRPr="00A5303D">
        <w:rPr>
          <w:rFonts w:ascii="Kanit Black" w:eastAsia="Times New Roman" w:hAnsi="Kanit Black" w:cs="Kanit Black"/>
          <w:spacing w:val="-10"/>
          <w:w w:val="105"/>
          <w:sz w:val="26"/>
          <w:szCs w:val="26"/>
        </w:rPr>
        <w:t>I</w:t>
      </w:r>
      <w:r w:rsidR="007903AE" w:rsidRPr="00A5303D">
        <w:rPr>
          <w:rFonts w:ascii="Kanit Black" w:eastAsia="Times New Roman" w:hAnsi="Kanit Black" w:cs="Kanit Black"/>
          <w:spacing w:val="17"/>
          <w:w w:val="105"/>
          <w:sz w:val="26"/>
          <w:szCs w:val="26"/>
        </w:rPr>
        <w:t>LIT</w:t>
      </w:r>
      <w:r w:rsidR="007903AE" w:rsidRPr="00A5303D">
        <w:rPr>
          <w:rFonts w:ascii="Kanit Black" w:eastAsia="Times New Roman" w:hAnsi="Kanit Black" w:cs="Kanit Black"/>
          <w:w w:val="105"/>
          <w:sz w:val="26"/>
          <w:szCs w:val="26"/>
        </w:rPr>
        <w:t>Y</w:t>
      </w:r>
      <w:r w:rsidR="007903AE" w:rsidRPr="00A5303D">
        <w:rPr>
          <w:rFonts w:ascii="Kanit Black" w:eastAsia="Times New Roman" w:hAnsi="Kanit Black" w:cs="Kanit Black"/>
          <w:spacing w:val="27"/>
          <w:w w:val="105"/>
          <w:sz w:val="26"/>
          <w:szCs w:val="26"/>
        </w:rPr>
        <w:t xml:space="preserve"> </w:t>
      </w:r>
      <w:r w:rsidRPr="00A5303D">
        <w:rPr>
          <w:rFonts w:ascii="Kanit Black" w:eastAsia="Times New Roman" w:hAnsi="Kanit Black" w:cs="Kanit Black"/>
          <w:spacing w:val="27"/>
          <w:w w:val="105"/>
          <w:sz w:val="26"/>
          <w:szCs w:val="26"/>
        </w:rPr>
        <w:t>WAIVER AND R</w:t>
      </w:r>
      <w:bookmarkStart w:id="0" w:name="_GoBack"/>
      <w:bookmarkEnd w:id="0"/>
      <w:r w:rsidRPr="00A5303D">
        <w:rPr>
          <w:rFonts w:ascii="Kanit Black" w:eastAsia="Times New Roman" w:hAnsi="Kanit Black" w:cs="Kanit Black"/>
          <w:spacing w:val="27"/>
          <w:w w:val="105"/>
          <w:sz w:val="26"/>
          <w:szCs w:val="26"/>
        </w:rPr>
        <w:t>ELEASE</w:t>
      </w:r>
    </w:p>
    <w:p w:rsidR="00AA2C48" w:rsidRPr="00A5303D" w:rsidRDefault="00AA2C48" w:rsidP="00A5303D">
      <w:pPr>
        <w:spacing w:before="19" w:after="0" w:line="260" w:lineRule="exact"/>
        <w:ind w:right="-20"/>
        <w:rPr>
          <w:rFonts w:ascii="Kanit" w:hAnsi="Kanit" w:cs="Kanit"/>
          <w:sz w:val="26"/>
          <w:szCs w:val="26"/>
        </w:rPr>
      </w:pPr>
    </w:p>
    <w:p w:rsidR="00AA2C48" w:rsidRPr="00A5303D" w:rsidRDefault="007903AE" w:rsidP="00A5303D">
      <w:pPr>
        <w:tabs>
          <w:tab w:val="left" w:pos="6340"/>
          <w:tab w:val="left" w:pos="8560"/>
        </w:tabs>
        <w:spacing w:after="0" w:line="240" w:lineRule="auto"/>
        <w:ind w:right="-20"/>
        <w:rPr>
          <w:rFonts w:ascii="Kanit" w:eastAsia="Times New Roman" w:hAnsi="Kanit" w:cs="Kanit"/>
          <w:sz w:val="18"/>
          <w:szCs w:val="18"/>
        </w:rPr>
      </w:pPr>
      <w:r w:rsidRPr="00A5303D">
        <w:rPr>
          <w:rFonts w:ascii="Kanit" w:eastAsia="Times New Roman" w:hAnsi="Kanit" w:cs="Kanit"/>
          <w:spacing w:val="-2"/>
          <w:sz w:val="18"/>
          <w:szCs w:val="18"/>
        </w:rPr>
        <w:t>I</w:t>
      </w:r>
      <w:r w:rsidRPr="00A5303D">
        <w:rPr>
          <w:rFonts w:ascii="Kanit" w:eastAsia="Times New Roman" w:hAnsi="Kanit" w:cs="Kanit"/>
          <w:sz w:val="18"/>
          <w:szCs w:val="18"/>
        </w:rPr>
        <w:t xml:space="preserve">, </w:t>
      </w:r>
      <w:r w:rsidR="00C539B3" w:rsidRPr="00A5303D">
        <w:rPr>
          <w:rFonts w:ascii="Kanit" w:eastAsia="Times New Roman" w:hAnsi="Kanit" w:cs="Kanit"/>
          <w:sz w:val="18"/>
          <w:szCs w:val="18"/>
          <w:u w:val="single" w:color="000000"/>
        </w:rPr>
        <w:t>(print full name)</w:t>
      </w:r>
      <w:r w:rsidRPr="00A5303D">
        <w:rPr>
          <w:rFonts w:ascii="Kanit" w:eastAsia="Times New Roman" w:hAnsi="Kanit" w:cs="Kanit"/>
          <w:sz w:val="18"/>
          <w:szCs w:val="18"/>
          <w:u w:val="single" w:color="000000"/>
        </w:rPr>
        <w:tab/>
      </w:r>
      <w:r w:rsidRPr="00A5303D">
        <w:rPr>
          <w:rFonts w:ascii="Kanit" w:eastAsia="Times New Roman" w:hAnsi="Kanit" w:cs="Kanit"/>
          <w:sz w:val="18"/>
          <w:szCs w:val="18"/>
        </w:rPr>
        <w:t>(“Participant”),</w:t>
      </w:r>
      <w:r w:rsidRPr="00A5303D">
        <w:rPr>
          <w:rFonts w:ascii="Kanit" w:eastAsia="Times New Roman" w:hAnsi="Kanit" w:cs="Kanit"/>
          <w:spacing w:val="5"/>
          <w:sz w:val="18"/>
          <w:szCs w:val="18"/>
        </w:rPr>
        <w:t xml:space="preserve"> </w:t>
      </w:r>
      <w:r w:rsidR="000D0F3B" w:rsidRPr="00A5303D">
        <w:rPr>
          <w:rFonts w:ascii="Kanit" w:eastAsia="Times New Roman" w:hAnsi="Kanit" w:cs="Kanit"/>
          <w:spacing w:val="5"/>
          <w:sz w:val="18"/>
          <w:szCs w:val="18"/>
        </w:rPr>
        <w:t xml:space="preserve">being 18 years of age or older, </w:t>
      </w:r>
      <w:r w:rsidRPr="00A5303D">
        <w:rPr>
          <w:rFonts w:ascii="Kanit" w:eastAsia="Times New Roman" w:hAnsi="Kanit" w:cs="Kanit"/>
          <w:sz w:val="18"/>
          <w:szCs w:val="18"/>
        </w:rPr>
        <w:t>ackn</w:t>
      </w:r>
      <w:r w:rsidRPr="00A5303D">
        <w:rPr>
          <w:rFonts w:ascii="Kanit" w:eastAsia="Times New Roman" w:hAnsi="Kanit" w:cs="Kanit"/>
          <w:spacing w:val="-6"/>
          <w:sz w:val="18"/>
          <w:szCs w:val="18"/>
        </w:rPr>
        <w:t>o</w:t>
      </w:r>
      <w:r w:rsidRPr="00A5303D">
        <w:rPr>
          <w:rFonts w:ascii="Kanit" w:eastAsia="Times New Roman" w:hAnsi="Kanit" w:cs="Kanit"/>
          <w:spacing w:val="2"/>
          <w:sz w:val="18"/>
          <w:szCs w:val="18"/>
        </w:rPr>
        <w:t>wledg</w:t>
      </w:r>
      <w:r w:rsidRPr="00A5303D">
        <w:rPr>
          <w:rFonts w:ascii="Kanit" w:eastAsia="Times New Roman" w:hAnsi="Kanit" w:cs="Kanit"/>
          <w:sz w:val="18"/>
          <w:szCs w:val="18"/>
        </w:rPr>
        <w:t>e</w:t>
      </w:r>
      <w:r w:rsidR="000D0F3B" w:rsidRPr="00A5303D">
        <w:rPr>
          <w:rFonts w:ascii="Kanit" w:eastAsia="Times New Roman" w:hAnsi="Kanit" w:cs="Kanit"/>
          <w:sz w:val="18"/>
          <w:szCs w:val="18"/>
        </w:rPr>
        <w:t xml:space="preserve"> and agree that this Assumption of Risk, Liability Waiver and Release (the “Release”) is a contract between myself and the National Defense Industrial Association (“NDIA”) and that I understand that I must read the following terms and conditions carefully before signing.  In consideration of my participation in the</w:t>
      </w:r>
      <w:r w:rsidRPr="00A5303D">
        <w:rPr>
          <w:rFonts w:ascii="Kanit" w:eastAsia="Times New Roman" w:hAnsi="Kanit" w:cs="Kanit"/>
          <w:spacing w:val="1"/>
          <w:sz w:val="18"/>
          <w:szCs w:val="18"/>
        </w:rPr>
        <w:t xml:space="preserve"> </w:t>
      </w:r>
      <w:r w:rsidRPr="00A5303D">
        <w:rPr>
          <w:rFonts w:ascii="Kanit" w:eastAsia="Times New Roman" w:hAnsi="Kanit" w:cs="Kanit"/>
          <w:sz w:val="18"/>
          <w:szCs w:val="18"/>
        </w:rPr>
        <w:t xml:space="preserve">NDIA </w:t>
      </w:r>
      <w:r w:rsidR="0028321A" w:rsidRPr="00A5303D">
        <w:rPr>
          <w:rFonts w:ascii="Kanit" w:eastAsia="Times New Roman" w:hAnsi="Kanit" w:cs="Kanit"/>
          <w:sz w:val="18"/>
          <w:szCs w:val="18"/>
        </w:rPr>
        <w:t>201</w:t>
      </w:r>
      <w:r w:rsidR="00C27BC2">
        <w:rPr>
          <w:rFonts w:ascii="Kanit" w:eastAsia="Times New Roman" w:hAnsi="Kanit" w:cs="Kanit"/>
          <w:sz w:val="18"/>
          <w:szCs w:val="18"/>
        </w:rPr>
        <w:t>8</w:t>
      </w:r>
      <w:r w:rsidRPr="00A5303D">
        <w:rPr>
          <w:rFonts w:ascii="Kanit" w:eastAsia="Times New Roman" w:hAnsi="Kanit" w:cs="Kanit"/>
          <w:sz w:val="18"/>
          <w:szCs w:val="18"/>
        </w:rPr>
        <w:t xml:space="preserve"> Armaments Conference and Firing Demonstration</w:t>
      </w:r>
      <w:r w:rsidR="004A1C05" w:rsidRPr="00A5303D">
        <w:rPr>
          <w:rFonts w:ascii="Kanit" w:eastAsia="Times New Roman" w:hAnsi="Kanit" w:cs="Kanit"/>
          <w:sz w:val="18"/>
          <w:szCs w:val="18"/>
        </w:rPr>
        <w:t xml:space="preserve"> at </w:t>
      </w:r>
      <w:r w:rsidR="00C27BC2">
        <w:rPr>
          <w:rFonts w:ascii="Kanit" w:eastAsia="Times New Roman" w:hAnsi="Kanit" w:cs="Kanit"/>
          <w:sz w:val="18"/>
          <w:szCs w:val="18"/>
        </w:rPr>
        <w:t>Camp Atterbury</w:t>
      </w:r>
      <w:r w:rsidR="004A1C05" w:rsidRPr="00A5303D">
        <w:rPr>
          <w:rFonts w:ascii="Kanit" w:eastAsia="Times New Roman" w:hAnsi="Kanit" w:cs="Kanit"/>
          <w:sz w:val="18"/>
          <w:szCs w:val="18"/>
        </w:rPr>
        <w:t xml:space="preserve"> on Thursday, </w:t>
      </w:r>
      <w:r w:rsidR="0028321A" w:rsidRPr="00A5303D">
        <w:rPr>
          <w:rFonts w:ascii="Kanit" w:eastAsia="Times New Roman" w:hAnsi="Kanit" w:cs="Kanit"/>
          <w:sz w:val="18"/>
          <w:szCs w:val="18"/>
        </w:rPr>
        <w:t xml:space="preserve">May </w:t>
      </w:r>
      <w:r w:rsidR="00C27BC2">
        <w:rPr>
          <w:rFonts w:ascii="Kanit" w:eastAsia="Times New Roman" w:hAnsi="Kanit" w:cs="Kanit"/>
          <w:sz w:val="18"/>
          <w:szCs w:val="18"/>
        </w:rPr>
        <w:t>10</w:t>
      </w:r>
      <w:r w:rsidR="004A1C05" w:rsidRPr="00A5303D">
        <w:rPr>
          <w:rFonts w:ascii="Kanit" w:eastAsia="Times New Roman" w:hAnsi="Kanit" w:cs="Kanit"/>
          <w:sz w:val="18"/>
          <w:szCs w:val="18"/>
        </w:rPr>
        <w:t xml:space="preserve">, </w:t>
      </w:r>
      <w:r w:rsidR="0028321A" w:rsidRPr="00A5303D">
        <w:rPr>
          <w:rFonts w:ascii="Kanit" w:eastAsia="Times New Roman" w:hAnsi="Kanit" w:cs="Kanit"/>
          <w:sz w:val="18"/>
          <w:szCs w:val="18"/>
        </w:rPr>
        <w:t>201</w:t>
      </w:r>
      <w:r w:rsidR="00C27BC2">
        <w:rPr>
          <w:rFonts w:ascii="Kanit" w:eastAsia="Times New Roman" w:hAnsi="Kanit" w:cs="Kanit"/>
          <w:sz w:val="18"/>
          <w:szCs w:val="18"/>
        </w:rPr>
        <w:t>8</w:t>
      </w:r>
      <w:r w:rsidR="000D0F3B" w:rsidRPr="00A5303D">
        <w:rPr>
          <w:rFonts w:ascii="Kanit" w:eastAsia="Times New Roman" w:hAnsi="Kanit" w:cs="Kanit"/>
          <w:sz w:val="18"/>
          <w:szCs w:val="18"/>
        </w:rPr>
        <w:t xml:space="preserve"> (the “Event”), I hereby freely and voluntarily agree to </w:t>
      </w:r>
      <w:proofErr w:type="gramStart"/>
      <w:r w:rsidR="000D0F3B" w:rsidRPr="00A5303D">
        <w:rPr>
          <w:rFonts w:ascii="Kanit" w:eastAsia="Times New Roman" w:hAnsi="Kanit" w:cs="Kanit"/>
          <w:sz w:val="18"/>
          <w:szCs w:val="18"/>
        </w:rPr>
        <w:t>all of</w:t>
      </w:r>
      <w:proofErr w:type="gramEnd"/>
      <w:r w:rsidR="000D0F3B" w:rsidRPr="00A5303D">
        <w:rPr>
          <w:rFonts w:ascii="Kanit" w:eastAsia="Times New Roman" w:hAnsi="Kanit" w:cs="Kanit"/>
          <w:sz w:val="18"/>
          <w:szCs w:val="18"/>
        </w:rPr>
        <w:t xml:space="preserve"> the following covenants, acknowledgements and obligations</w:t>
      </w:r>
      <w:r w:rsidR="004A1C05" w:rsidRPr="00A5303D">
        <w:rPr>
          <w:rFonts w:ascii="Kanit" w:eastAsia="Times New Roman" w:hAnsi="Kanit" w:cs="Kanit"/>
          <w:sz w:val="18"/>
          <w:szCs w:val="18"/>
        </w:rPr>
        <w:t>.</w:t>
      </w:r>
    </w:p>
    <w:p w:rsidR="00AA2C48" w:rsidRPr="00A5303D" w:rsidRDefault="00AA2C48" w:rsidP="00A5303D">
      <w:pPr>
        <w:spacing w:before="15" w:after="0" w:line="260" w:lineRule="exact"/>
        <w:ind w:right="-20"/>
        <w:rPr>
          <w:rFonts w:ascii="Kanit" w:hAnsi="Kanit" w:cs="Kanit"/>
          <w:sz w:val="26"/>
          <w:szCs w:val="26"/>
        </w:rPr>
      </w:pPr>
    </w:p>
    <w:p w:rsidR="000D0F3B" w:rsidRPr="00A5303D" w:rsidRDefault="000D0F3B" w:rsidP="00A5303D">
      <w:pPr>
        <w:spacing w:before="15" w:after="0" w:line="260" w:lineRule="exact"/>
        <w:ind w:right="-20"/>
        <w:rPr>
          <w:rFonts w:ascii="Kanit" w:hAnsi="Kanit" w:cs="Kanit"/>
          <w:szCs w:val="26"/>
          <w:u w:val="single"/>
        </w:rPr>
      </w:pPr>
      <w:r w:rsidRPr="00A5303D">
        <w:rPr>
          <w:rFonts w:ascii="Kanit" w:hAnsi="Kanit" w:cs="Kanit"/>
          <w:szCs w:val="26"/>
          <w:u w:val="single"/>
        </w:rPr>
        <w:t>ASSUMPTION OF RISK</w:t>
      </w:r>
    </w:p>
    <w:p w:rsidR="00AF6B46" w:rsidRPr="00A5303D" w:rsidRDefault="00AF6B46" w:rsidP="00A5303D">
      <w:pPr>
        <w:tabs>
          <w:tab w:val="right" w:leader="underscore" w:pos="10584"/>
        </w:tabs>
        <w:kinsoku w:val="0"/>
        <w:overflowPunct w:val="0"/>
        <w:spacing w:after="0" w:line="240" w:lineRule="auto"/>
        <w:ind w:right="-20"/>
        <w:textAlignment w:val="baseline"/>
        <w:rPr>
          <w:rFonts w:ascii="Kanit" w:hAnsi="Kanit" w:cs="Kanit"/>
          <w:spacing w:val="-2"/>
          <w:sz w:val="18"/>
          <w:szCs w:val="18"/>
        </w:rPr>
      </w:pPr>
      <w:r w:rsidRPr="00A5303D">
        <w:rPr>
          <w:rFonts w:ascii="Kanit" w:hAnsi="Kanit" w:cs="Kanit"/>
          <w:spacing w:val="-2"/>
          <w:sz w:val="18"/>
          <w:szCs w:val="18"/>
        </w:rPr>
        <w:t xml:space="preserve">I acknowledge that shooting firearms and other weapons is an inherently dangerous and hazardous activity and I hereby attest that I am fully cognizant of the risks, dangers and hazards </w:t>
      </w:r>
      <w:r w:rsidRPr="00A5303D">
        <w:rPr>
          <w:rFonts w:ascii="Kanit" w:hAnsi="Kanit" w:cs="Kanit"/>
          <w:sz w:val="18"/>
          <w:szCs w:val="18"/>
        </w:rPr>
        <w:t>associated</w:t>
      </w:r>
      <w:r w:rsidRPr="00A5303D">
        <w:rPr>
          <w:rFonts w:ascii="Kanit" w:hAnsi="Kanit" w:cs="Kanit"/>
          <w:spacing w:val="-2"/>
          <w:sz w:val="18"/>
          <w:szCs w:val="18"/>
        </w:rPr>
        <w:t xml:space="preserve"> with shooting firearms and weapons, and participating in the Event, and I acknowledge that said risks in combination with my own actions or the actions of other Event participants, can cause me severe personal injury, death and/ or property damage.  I hereby fully assume all such risks of personal injury, death, damage, and expense associated with my participation in the Event.  I acknowledge and agree that the choice of wearing protective gear is solely my</w:t>
      </w:r>
      <w:r w:rsidR="00E02B9B" w:rsidRPr="00A5303D">
        <w:rPr>
          <w:rFonts w:ascii="Kanit" w:hAnsi="Kanit" w:cs="Kanit"/>
          <w:spacing w:val="-2"/>
          <w:sz w:val="18"/>
          <w:szCs w:val="18"/>
        </w:rPr>
        <w:t xml:space="preserve"> </w:t>
      </w:r>
      <w:r w:rsidRPr="00A5303D">
        <w:rPr>
          <w:rFonts w:ascii="Kanit" w:hAnsi="Kanit" w:cs="Kanit"/>
          <w:spacing w:val="-2"/>
          <w:sz w:val="18"/>
          <w:szCs w:val="18"/>
        </w:rPr>
        <w:t xml:space="preserve">own.  I agree that I, and not NDIA, or its directors, officers, employees, agents, affiliates and/or assigns, am solely responsible for my safety during my participation in the Event.  I further attest that I do not suffer from any heart, or other medical condition, disease, or injury that might in any way hinder or prevent me from participating in the Event or agreeing to the obligations of this Release.  I agree to abide by and adhere to any published safety rules of NDIA, and of those parties working with NDIA to host the Event, and will otherwise conduct my participation in the Event in accordance with all applicable laws.  </w:t>
      </w:r>
    </w:p>
    <w:p w:rsidR="00AF6B46" w:rsidRPr="00A5303D" w:rsidRDefault="00AF6B46" w:rsidP="00A5303D">
      <w:pPr>
        <w:kinsoku w:val="0"/>
        <w:overflowPunct w:val="0"/>
        <w:spacing w:after="0" w:line="240" w:lineRule="auto"/>
        <w:ind w:right="-20"/>
        <w:textAlignment w:val="baseline"/>
        <w:rPr>
          <w:rFonts w:ascii="Kanit" w:hAnsi="Kanit" w:cs="Kanit"/>
          <w:spacing w:val="-2"/>
          <w:sz w:val="18"/>
          <w:szCs w:val="18"/>
        </w:rPr>
      </w:pPr>
    </w:p>
    <w:p w:rsidR="00AF6B46" w:rsidRPr="00A5303D" w:rsidRDefault="00AF6B46" w:rsidP="00A5303D">
      <w:pPr>
        <w:tabs>
          <w:tab w:val="left" w:pos="7000"/>
        </w:tabs>
        <w:spacing w:after="0" w:line="240" w:lineRule="auto"/>
        <w:ind w:right="-20"/>
        <w:rPr>
          <w:rFonts w:ascii="Kanit" w:hAnsi="Kanit" w:cs="Kanit"/>
          <w:sz w:val="18"/>
          <w:szCs w:val="18"/>
        </w:rPr>
      </w:pPr>
      <w:r w:rsidRPr="00A5303D">
        <w:rPr>
          <w:rFonts w:ascii="Kanit" w:hAnsi="Kanit" w:cs="Kanit"/>
          <w:sz w:val="18"/>
          <w:szCs w:val="18"/>
        </w:rPr>
        <w:t>I further understand and acknowledge that NDIA has not undertaken any duty and shall not be held responsible to inquire into, examine or otherwise make any determination with respect to the quality and safety of the any of the firearms or other equipment th</w:t>
      </w:r>
      <w:r w:rsidR="003F0BC0" w:rsidRPr="00A5303D">
        <w:rPr>
          <w:rFonts w:ascii="Kanit" w:hAnsi="Kanit" w:cs="Kanit"/>
          <w:sz w:val="18"/>
          <w:szCs w:val="18"/>
        </w:rPr>
        <w:t>at will be used in the Event</w:t>
      </w:r>
      <w:r w:rsidRPr="00A5303D">
        <w:rPr>
          <w:rFonts w:ascii="Kanit" w:hAnsi="Kanit" w:cs="Kanit"/>
          <w:sz w:val="18"/>
          <w:szCs w:val="18"/>
        </w:rPr>
        <w:t xml:space="preserve">. </w:t>
      </w:r>
      <w:r w:rsidR="003F0BC0" w:rsidRPr="00A5303D">
        <w:rPr>
          <w:rFonts w:ascii="Kanit" w:hAnsi="Kanit" w:cs="Kanit"/>
          <w:sz w:val="18"/>
          <w:szCs w:val="18"/>
        </w:rPr>
        <w:t xml:space="preserve"> </w:t>
      </w:r>
      <w:r w:rsidRPr="00A5303D">
        <w:rPr>
          <w:rFonts w:ascii="Kanit" w:hAnsi="Kanit" w:cs="Kanit"/>
          <w:sz w:val="18"/>
          <w:szCs w:val="18"/>
        </w:rPr>
        <w:t xml:space="preserve">I further acknowledge that </w:t>
      </w:r>
      <w:r w:rsidR="003F0BC0" w:rsidRPr="00A5303D">
        <w:rPr>
          <w:rFonts w:ascii="Kanit" w:hAnsi="Kanit" w:cs="Kanit"/>
          <w:sz w:val="18"/>
          <w:szCs w:val="18"/>
        </w:rPr>
        <w:t>ND</w:t>
      </w:r>
      <w:r w:rsidRPr="00A5303D">
        <w:rPr>
          <w:rFonts w:ascii="Kanit" w:hAnsi="Kanit" w:cs="Kanit"/>
          <w:sz w:val="18"/>
          <w:szCs w:val="18"/>
        </w:rPr>
        <w:t>IA makes no guarantee or assurance of</w:t>
      </w:r>
      <w:r w:rsidR="003F0BC0" w:rsidRPr="00A5303D">
        <w:rPr>
          <w:rFonts w:ascii="Kanit" w:hAnsi="Kanit" w:cs="Kanit"/>
          <w:sz w:val="18"/>
          <w:szCs w:val="18"/>
        </w:rPr>
        <w:t xml:space="preserve"> any kind, with respect to the firearms and weapons that will be used</w:t>
      </w:r>
      <w:r w:rsidRPr="00A5303D">
        <w:rPr>
          <w:rFonts w:ascii="Kanit" w:hAnsi="Kanit" w:cs="Kanit"/>
          <w:sz w:val="18"/>
          <w:szCs w:val="18"/>
        </w:rPr>
        <w:t xml:space="preserve"> in the Event and expressly disclaims any and all liability arising directly or indirectly from the </w:t>
      </w:r>
      <w:r w:rsidR="003F0BC0" w:rsidRPr="00A5303D">
        <w:rPr>
          <w:rFonts w:ascii="Kanit" w:hAnsi="Kanit" w:cs="Kanit"/>
          <w:sz w:val="18"/>
          <w:szCs w:val="18"/>
        </w:rPr>
        <w:t>use of firearms and weapons</w:t>
      </w:r>
      <w:r w:rsidRPr="00A5303D">
        <w:rPr>
          <w:rFonts w:ascii="Kanit" w:hAnsi="Kanit" w:cs="Kanit"/>
          <w:sz w:val="18"/>
          <w:szCs w:val="18"/>
        </w:rPr>
        <w:t xml:space="preserve"> involved with the Event.</w:t>
      </w:r>
    </w:p>
    <w:p w:rsidR="003F0BC0" w:rsidRPr="00A5303D" w:rsidRDefault="003F0BC0" w:rsidP="00A5303D">
      <w:pPr>
        <w:tabs>
          <w:tab w:val="left" w:pos="7000"/>
        </w:tabs>
        <w:spacing w:after="0" w:line="240" w:lineRule="auto"/>
        <w:ind w:right="-20"/>
        <w:rPr>
          <w:rFonts w:ascii="Kanit" w:eastAsia="Times New Roman" w:hAnsi="Kanit" w:cs="Kanit"/>
          <w:sz w:val="18"/>
          <w:szCs w:val="18"/>
        </w:rPr>
      </w:pPr>
    </w:p>
    <w:p w:rsidR="00AA2C48" w:rsidRPr="00A5303D" w:rsidRDefault="007903AE" w:rsidP="00A5303D">
      <w:pPr>
        <w:tabs>
          <w:tab w:val="left" w:pos="7000"/>
        </w:tabs>
        <w:spacing w:after="0" w:line="240" w:lineRule="auto"/>
        <w:ind w:right="-20"/>
        <w:rPr>
          <w:rFonts w:ascii="Kanit" w:eastAsia="Times New Roman" w:hAnsi="Kanit" w:cs="Kanit"/>
          <w:sz w:val="18"/>
          <w:szCs w:val="18"/>
        </w:rPr>
      </w:pPr>
      <w:r w:rsidRPr="00A5303D">
        <w:rPr>
          <w:rFonts w:ascii="Kanit" w:eastAsia="Times New Roman" w:hAnsi="Kanit" w:cs="Kanit"/>
          <w:sz w:val="18"/>
          <w:szCs w:val="18"/>
        </w:rPr>
        <w:t>I</w:t>
      </w:r>
      <w:r w:rsidRPr="00A5303D">
        <w:rPr>
          <w:rFonts w:ascii="Kanit" w:eastAsia="Times New Roman" w:hAnsi="Kanit" w:cs="Kanit"/>
          <w:spacing w:val="13"/>
          <w:sz w:val="18"/>
          <w:szCs w:val="18"/>
        </w:rPr>
        <w:t xml:space="preserve"> </w:t>
      </w:r>
      <w:r w:rsidRPr="00A5303D">
        <w:rPr>
          <w:rFonts w:ascii="Kanit" w:eastAsia="Times New Roman" w:hAnsi="Kanit" w:cs="Kanit"/>
          <w:sz w:val="18"/>
          <w:szCs w:val="18"/>
        </w:rPr>
        <w:t>verify</w:t>
      </w:r>
      <w:r w:rsidR="00C539B3" w:rsidRPr="00A5303D">
        <w:rPr>
          <w:rFonts w:ascii="Kanit" w:eastAsia="Times New Roman" w:hAnsi="Kanit" w:cs="Kanit"/>
          <w:sz w:val="18"/>
          <w:szCs w:val="18"/>
        </w:rPr>
        <w:t xml:space="preserve"> that I have read and understand</w:t>
      </w:r>
      <w:r w:rsidRPr="00A5303D">
        <w:rPr>
          <w:rFonts w:ascii="Kanit" w:eastAsia="Times New Roman" w:hAnsi="Kanit" w:cs="Kanit"/>
          <w:spacing w:val="23"/>
          <w:sz w:val="18"/>
          <w:szCs w:val="18"/>
        </w:rPr>
        <w:t xml:space="preserve"> </w:t>
      </w:r>
      <w:r w:rsidRPr="00A5303D">
        <w:rPr>
          <w:rFonts w:ascii="Kanit" w:eastAsia="Times New Roman" w:hAnsi="Kanit" w:cs="Kanit"/>
          <w:sz w:val="18"/>
          <w:szCs w:val="18"/>
        </w:rPr>
        <w:t>this</w:t>
      </w:r>
      <w:r w:rsidRPr="00A5303D">
        <w:rPr>
          <w:rFonts w:ascii="Kanit" w:eastAsia="Times New Roman" w:hAnsi="Kanit" w:cs="Kanit"/>
          <w:spacing w:val="24"/>
          <w:sz w:val="18"/>
          <w:szCs w:val="18"/>
        </w:rPr>
        <w:t xml:space="preserve"> </w:t>
      </w:r>
      <w:r w:rsidR="003F0BC0" w:rsidRPr="00A5303D">
        <w:rPr>
          <w:rFonts w:ascii="Kanit" w:eastAsia="Times New Roman" w:hAnsi="Kanit" w:cs="Kanit"/>
          <w:w w:val="108"/>
          <w:sz w:val="18"/>
          <w:szCs w:val="18"/>
        </w:rPr>
        <w:t>Assumption of Risk</w:t>
      </w:r>
      <w:r w:rsidR="003F0BC0" w:rsidRPr="00A5303D">
        <w:rPr>
          <w:rFonts w:ascii="Kanit" w:eastAsia="Times New Roman" w:hAnsi="Kanit" w:cs="Kanit"/>
          <w:spacing w:val="-5"/>
          <w:w w:val="108"/>
          <w:sz w:val="18"/>
          <w:szCs w:val="18"/>
        </w:rPr>
        <w:t xml:space="preserve"> </w:t>
      </w:r>
      <w:r w:rsidRPr="00A5303D">
        <w:rPr>
          <w:rFonts w:ascii="Kanit" w:eastAsia="Times New Roman" w:hAnsi="Kanit" w:cs="Kanit"/>
          <w:sz w:val="18"/>
          <w:szCs w:val="18"/>
        </w:rPr>
        <w:t>by</w:t>
      </w:r>
      <w:r w:rsidRPr="00A5303D">
        <w:rPr>
          <w:rFonts w:ascii="Kanit" w:eastAsia="Times New Roman" w:hAnsi="Kanit" w:cs="Kanit"/>
          <w:spacing w:val="12"/>
          <w:sz w:val="18"/>
          <w:szCs w:val="18"/>
        </w:rPr>
        <w:t xml:space="preserve"> </w:t>
      </w:r>
      <w:r w:rsidRPr="00A5303D">
        <w:rPr>
          <w:rFonts w:ascii="Kanit" w:eastAsia="Times New Roman" w:hAnsi="Kanit" w:cs="Kanit"/>
          <w:sz w:val="18"/>
          <w:szCs w:val="18"/>
        </w:rPr>
        <w:t>placing</w:t>
      </w:r>
      <w:r w:rsidRPr="00A5303D">
        <w:rPr>
          <w:rFonts w:ascii="Kanit" w:eastAsia="Times New Roman" w:hAnsi="Kanit" w:cs="Kanit"/>
          <w:spacing w:val="35"/>
          <w:sz w:val="18"/>
          <w:szCs w:val="18"/>
        </w:rPr>
        <w:t xml:space="preserve"> </w:t>
      </w:r>
      <w:r w:rsidRPr="00A5303D">
        <w:rPr>
          <w:rFonts w:ascii="Kanit" w:eastAsia="Times New Roman" w:hAnsi="Kanit" w:cs="Kanit"/>
          <w:sz w:val="18"/>
          <w:szCs w:val="18"/>
        </w:rPr>
        <w:t>my</w:t>
      </w:r>
      <w:r w:rsidR="00C539B3" w:rsidRPr="00A5303D">
        <w:rPr>
          <w:rFonts w:ascii="Kanit" w:eastAsia="Times New Roman" w:hAnsi="Kanit" w:cs="Kanit"/>
          <w:spacing w:val="12"/>
          <w:sz w:val="18"/>
          <w:szCs w:val="18"/>
        </w:rPr>
        <w:t xml:space="preserve"> </w:t>
      </w:r>
      <w:r w:rsidRPr="00A5303D">
        <w:rPr>
          <w:rFonts w:ascii="Kanit" w:eastAsia="Times New Roman" w:hAnsi="Kanit" w:cs="Kanit"/>
          <w:sz w:val="18"/>
          <w:szCs w:val="18"/>
        </w:rPr>
        <w:t>initials</w:t>
      </w:r>
      <w:r w:rsidRPr="00A5303D">
        <w:rPr>
          <w:rFonts w:ascii="Kanit" w:eastAsia="Times New Roman" w:hAnsi="Kanit" w:cs="Kanit"/>
          <w:spacing w:val="39"/>
          <w:sz w:val="18"/>
          <w:szCs w:val="18"/>
        </w:rPr>
        <w:t xml:space="preserve"> </w:t>
      </w:r>
      <w:r w:rsidRPr="00A5303D">
        <w:rPr>
          <w:rFonts w:ascii="Kanit" w:eastAsia="Times New Roman" w:hAnsi="Kanit" w:cs="Kanit"/>
          <w:w w:val="111"/>
          <w:sz w:val="18"/>
          <w:szCs w:val="18"/>
        </w:rPr>
        <w:t>here</w:t>
      </w:r>
      <w:r w:rsidRPr="00A5303D">
        <w:rPr>
          <w:rFonts w:ascii="Kanit" w:eastAsia="Times New Roman" w:hAnsi="Kanit" w:cs="Kanit"/>
          <w:spacing w:val="-5"/>
          <w:w w:val="111"/>
          <w:sz w:val="18"/>
          <w:szCs w:val="18"/>
        </w:rPr>
        <w:t>:</w:t>
      </w:r>
      <w:r w:rsidRPr="00A5303D">
        <w:rPr>
          <w:rFonts w:ascii="Kanit" w:eastAsia="Times New Roman" w:hAnsi="Kanit" w:cs="Kanit"/>
          <w:sz w:val="18"/>
          <w:szCs w:val="18"/>
          <w:u w:val="single" w:color="000000"/>
        </w:rPr>
        <w:t xml:space="preserve"> </w:t>
      </w:r>
      <w:r w:rsidRPr="00A5303D">
        <w:rPr>
          <w:rFonts w:ascii="Kanit" w:eastAsia="Times New Roman" w:hAnsi="Kanit" w:cs="Kanit"/>
          <w:sz w:val="18"/>
          <w:szCs w:val="18"/>
          <w:u w:val="single" w:color="000000"/>
        </w:rPr>
        <w:tab/>
      </w:r>
      <w:r w:rsidRPr="00A5303D">
        <w:rPr>
          <w:rFonts w:ascii="Kanit" w:eastAsia="Times New Roman" w:hAnsi="Kanit" w:cs="Kanit"/>
          <w:w w:val="83"/>
          <w:sz w:val="18"/>
          <w:szCs w:val="18"/>
          <w:u w:val="single" w:color="000000"/>
        </w:rPr>
        <w:t xml:space="preserve">  </w:t>
      </w:r>
      <w:r w:rsidRPr="00A5303D">
        <w:rPr>
          <w:rFonts w:ascii="Kanit" w:eastAsia="Times New Roman" w:hAnsi="Kanit" w:cs="Kanit"/>
          <w:sz w:val="18"/>
          <w:szCs w:val="18"/>
        </w:rPr>
        <w:t xml:space="preserve"> </w:t>
      </w:r>
    </w:p>
    <w:p w:rsidR="00AA2C48" w:rsidRPr="00A5303D" w:rsidRDefault="00AA2C48" w:rsidP="00A5303D">
      <w:pPr>
        <w:spacing w:before="17" w:after="0" w:line="240" w:lineRule="exact"/>
        <w:ind w:right="-20"/>
        <w:rPr>
          <w:rFonts w:ascii="Kanit" w:hAnsi="Kanit" w:cs="Kanit"/>
          <w:sz w:val="24"/>
          <w:szCs w:val="24"/>
        </w:rPr>
      </w:pPr>
    </w:p>
    <w:p w:rsidR="00E627AD" w:rsidRPr="00A5303D" w:rsidRDefault="00E627AD" w:rsidP="00A5303D">
      <w:pPr>
        <w:spacing w:before="19" w:after="0" w:line="240" w:lineRule="auto"/>
        <w:ind w:right="-20"/>
        <w:jc w:val="both"/>
        <w:rPr>
          <w:rFonts w:ascii="Kanit" w:eastAsia="Times New Roman" w:hAnsi="Kanit" w:cs="Kanit"/>
          <w:szCs w:val="24"/>
          <w:u w:val="single"/>
        </w:rPr>
      </w:pPr>
      <w:r w:rsidRPr="00A5303D">
        <w:rPr>
          <w:rFonts w:ascii="Kanit" w:eastAsia="Times New Roman" w:hAnsi="Kanit" w:cs="Kanit"/>
          <w:szCs w:val="24"/>
          <w:u w:val="single"/>
        </w:rPr>
        <w:t>WAIVER, INDEMNIFICATION AND RELEASE</w:t>
      </w:r>
    </w:p>
    <w:p w:rsidR="00E627AD" w:rsidRPr="00A5303D" w:rsidRDefault="00E627AD" w:rsidP="00583D3B">
      <w:pPr>
        <w:spacing w:after="0" w:line="240" w:lineRule="auto"/>
        <w:ind w:right="-20"/>
        <w:rPr>
          <w:rFonts w:ascii="Kanit" w:hAnsi="Kanit" w:cs="Kanit"/>
          <w:spacing w:val="-2"/>
          <w:sz w:val="18"/>
          <w:szCs w:val="18"/>
        </w:rPr>
      </w:pPr>
      <w:r w:rsidRPr="00A5303D">
        <w:rPr>
          <w:rFonts w:ascii="Kanit" w:eastAsia="Times New Roman" w:hAnsi="Kanit" w:cs="Kanit"/>
          <w:sz w:val="18"/>
          <w:szCs w:val="18"/>
        </w:rPr>
        <w:t>In</w:t>
      </w:r>
      <w:r w:rsidRPr="00A5303D">
        <w:rPr>
          <w:rFonts w:ascii="Kanit" w:eastAsia="Times New Roman" w:hAnsi="Kanit" w:cs="Kanit"/>
          <w:spacing w:val="7"/>
          <w:sz w:val="18"/>
          <w:szCs w:val="18"/>
        </w:rPr>
        <w:t xml:space="preserve"> </w:t>
      </w:r>
      <w:r w:rsidR="007903AE" w:rsidRPr="00A5303D">
        <w:rPr>
          <w:rFonts w:ascii="Kanit" w:eastAsia="Times New Roman" w:hAnsi="Kanit" w:cs="Kanit"/>
          <w:sz w:val="18"/>
          <w:szCs w:val="18"/>
        </w:rPr>
        <w:t xml:space="preserve">consideration </w:t>
      </w:r>
      <w:r w:rsidRPr="00A5303D">
        <w:rPr>
          <w:rFonts w:ascii="Kanit" w:eastAsia="Times New Roman" w:hAnsi="Kanit" w:cs="Kanit"/>
          <w:spacing w:val="7"/>
          <w:sz w:val="18"/>
          <w:szCs w:val="18"/>
        </w:rPr>
        <w:t>of my participation in the Event and my</w:t>
      </w:r>
      <w:r w:rsidRPr="00A5303D">
        <w:rPr>
          <w:rFonts w:ascii="Kanit" w:eastAsia="Times New Roman" w:hAnsi="Kanit" w:cs="Kanit"/>
          <w:sz w:val="18"/>
          <w:szCs w:val="18"/>
        </w:rPr>
        <w:t xml:space="preserve"> </w:t>
      </w:r>
      <w:r w:rsidR="007903AE" w:rsidRPr="00A5303D">
        <w:rPr>
          <w:rFonts w:ascii="Kanit" w:eastAsia="Times New Roman" w:hAnsi="Kanit" w:cs="Kanit"/>
          <w:spacing w:val="36"/>
          <w:sz w:val="18"/>
          <w:szCs w:val="18"/>
        </w:rPr>
        <w:t xml:space="preserve"> </w:t>
      </w:r>
      <w:r w:rsidR="007903AE" w:rsidRPr="00A5303D">
        <w:rPr>
          <w:rFonts w:ascii="Kanit" w:eastAsia="Times New Roman" w:hAnsi="Kanit" w:cs="Kanit"/>
          <w:sz w:val="18"/>
          <w:szCs w:val="18"/>
        </w:rPr>
        <w:t>use</w:t>
      </w:r>
      <w:r w:rsidR="007903AE" w:rsidRPr="00A5303D">
        <w:rPr>
          <w:rFonts w:ascii="Kanit" w:eastAsia="Times New Roman" w:hAnsi="Kanit" w:cs="Kanit"/>
          <w:spacing w:val="36"/>
          <w:sz w:val="18"/>
          <w:szCs w:val="18"/>
        </w:rPr>
        <w:t xml:space="preserve"> </w:t>
      </w:r>
      <w:r w:rsidRPr="00A5303D">
        <w:rPr>
          <w:rFonts w:ascii="Kanit" w:eastAsia="Times New Roman" w:hAnsi="Kanit" w:cs="Kanit"/>
          <w:spacing w:val="36"/>
          <w:sz w:val="18"/>
          <w:szCs w:val="18"/>
        </w:rPr>
        <w:t xml:space="preserve">of </w:t>
      </w:r>
      <w:r w:rsidR="007903AE" w:rsidRPr="00A5303D">
        <w:rPr>
          <w:rFonts w:ascii="Kanit" w:eastAsia="Times New Roman" w:hAnsi="Kanit" w:cs="Kanit"/>
          <w:sz w:val="18"/>
          <w:szCs w:val="18"/>
        </w:rPr>
        <w:t>the</w:t>
      </w:r>
      <w:r w:rsidR="007903AE" w:rsidRPr="00A5303D">
        <w:rPr>
          <w:rFonts w:ascii="Kanit" w:eastAsia="Times New Roman" w:hAnsi="Kanit" w:cs="Kanit"/>
          <w:spacing w:val="36"/>
          <w:sz w:val="18"/>
          <w:szCs w:val="18"/>
        </w:rPr>
        <w:t xml:space="preserve"> </w:t>
      </w:r>
      <w:r w:rsidR="00C27BC2">
        <w:rPr>
          <w:rFonts w:ascii="Kanit" w:eastAsia="Times New Roman" w:hAnsi="Kanit" w:cs="Kanit"/>
          <w:sz w:val="18"/>
          <w:szCs w:val="18"/>
        </w:rPr>
        <w:t>Camp Atterbury</w:t>
      </w:r>
      <w:r w:rsidR="007903AE" w:rsidRPr="00A5303D">
        <w:rPr>
          <w:rFonts w:ascii="Kanit" w:eastAsia="Times New Roman" w:hAnsi="Kanit" w:cs="Kanit"/>
          <w:spacing w:val="36"/>
          <w:sz w:val="18"/>
          <w:szCs w:val="18"/>
        </w:rPr>
        <w:t xml:space="preserve"> </w:t>
      </w:r>
      <w:r w:rsidR="007903AE" w:rsidRPr="00A5303D">
        <w:rPr>
          <w:rFonts w:ascii="Kanit" w:eastAsia="Times New Roman" w:hAnsi="Kanit" w:cs="Kanit"/>
          <w:sz w:val="18"/>
          <w:szCs w:val="18"/>
        </w:rPr>
        <w:t>premises</w:t>
      </w:r>
      <w:r w:rsidR="007903AE" w:rsidRPr="00A5303D">
        <w:rPr>
          <w:rFonts w:ascii="Kanit" w:eastAsia="Times New Roman" w:hAnsi="Kanit" w:cs="Kanit"/>
          <w:spacing w:val="36"/>
          <w:sz w:val="18"/>
          <w:szCs w:val="18"/>
        </w:rPr>
        <w:t xml:space="preserve"> </w:t>
      </w:r>
      <w:r w:rsidR="007903AE" w:rsidRPr="00A5303D">
        <w:rPr>
          <w:rFonts w:ascii="Kanit" w:eastAsia="Times New Roman" w:hAnsi="Kanit" w:cs="Kanit"/>
          <w:sz w:val="18"/>
          <w:szCs w:val="18"/>
        </w:rPr>
        <w:t>and</w:t>
      </w:r>
      <w:r w:rsidR="007903AE" w:rsidRPr="00A5303D">
        <w:rPr>
          <w:rFonts w:ascii="Kanit" w:eastAsia="Times New Roman" w:hAnsi="Kanit" w:cs="Kanit"/>
          <w:spacing w:val="36"/>
          <w:sz w:val="18"/>
          <w:szCs w:val="18"/>
        </w:rPr>
        <w:t xml:space="preserve"> </w:t>
      </w:r>
      <w:r w:rsidR="007903AE" w:rsidRPr="00A5303D">
        <w:rPr>
          <w:rFonts w:ascii="Kanit" w:eastAsia="Times New Roman" w:hAnsi="Kanit" w:cs="Kanit"/>
          <w:sz w:val="18"/>
          <w:szCs w:val="18"/>
        </w:rPr>
        <w:t>facilities,</w:t>
      </w:r>
      <w:r w:rsidR="007903AE" w:rsidRPr="00A5303D">
        <w:rPr>
          <w:rFonts w:ascii="Kanit" w:eastAsia="Times New Roman" w:hAnsi="Kanit" w:cs="Kanit"/>
          <w:spacing w:val="27"/>
          <w:sz w:val="18"/>
          <w:szCs w:val="18"/>
        </w:rPr>
        <w:t xml:space="preserve"> </w:t>
      </w:r>
      <w:r w:rsidR="007903AE" w:rsidRPr="00A5303D">
        <w:rPr>
          <w:rFonts w:ascii="Kanit" w:eastAsia="Times New Roman" w:hAnsi="Kanit" w:cs="Kanit"/>
          <w:sz w:val="18"/>
          <w:szCs w:val="18"/>
        </w:rPr>
        <w:t>I</w:t>
      </w:r>
      <w:r w:rsidR="007903AE" w:rsidRPr="00A5303D">
        <w:rPr>
          <w:rFonts w:ascii="Kanit" w:eastAsia="Times New Roman" w:hAnsi="Kanit" w:cs="Kanit"/>
          <w:spacing w:val="50"/>
          <w:sz w:val="18"/>
          <w:szCs w:val="18"/>
        </w:rPr>
        <w:t xml:space="preserve"> </w:t>
      </w:r>
      <w:r w:rsidRPr="00A5303D">
        <w:rPr>
          <w:rFonts w:ascii="Kanit" w:eastAsia="Times New Roman" w:hAnsi="Kanit" w:cs="Kanit"/>
          <w:spacing w:val="1"/>
          <w:sz w:val="18"/>
          <w:szCs w:val="18"/>
        </w:rPr>
        <w:t xml:space="preserve">hereby waive, release, forever discharge, and agree to hold </w:t>
      </w:r>
      <w:r w:rsidR="00146778" w:rsidRPr="00A5303D">
        <w:rPr>
          <w:rFonts w:ascii="Kanit" w:eastAsia="Times New Roman" w:hAnsi="Kanit" w:cs="Kanit"/>
          <w:spacing w:val="1"/>
          <w:sz w:val="18"/>
          <w:szCs w:val="18"/>
        </w:rPr>
        <w:t>harmless</w:t>
      </w:r>
      <w:r w:rsidR="007903AE" w:rsidRPr="00A5303D">
        <w:rPr>
          <w:rFonts w:ascii="Kanit" w:eastAsia="Times New Roman" w:hAnsi="Kanit" w:cs="Kanit"/>
          <w:spacing w:val="16"/>
          <w:sz w:val="18"/>
          <w:szCs w:val="18"/>
        </w:rPr>
        <w:t xml:space="preserve"> </w:t>
      </w:r>
      <w:r w:rsidR="004A1C05" w:rsidRPr="00A5303D">
        <w:rPr>
          <w:rFonts w:ascii="Kanit" w:eastAsia="Times New Roman" w:hAnsi="Kanit" w:cs="Kanit"/>
          <w:spacing w:val="1"/>
          <w:sz w:val="18"/>
          <w:szCs w:val="18"/>
        </w:rPr>
        <w:t>NDIA</w:t>
      </w:r>
      <w:r w:rsidR="00C539B3" w:rsidRPr="00A5303D">
        <w:rPr>
          <w:rFonts w:ascii="Kanit" w:eastAsia="Times New Roman" w:hAnsi="Kanit" w:cs="Kanit"/>
          <w:spacing w:val="1"/>
          <w:sz w:val="18"/>
          <w:szCs w:val="18"/>
        </w:rPr>
        <w:t xml:space="preserve">, </w:t>
      </w:r>
      <w:r w:rsidR="006D64DD" w:rsidRPr="00A5303D">
        <w:rPr>
          <w:rFonts w:ascii="Kanit" w:eastAsia="Times New Roman" w:hAnsi="Kanit" w:cs="Kanit"/>
          <w:spacing w:val="1"/>
          <w:sz w:val="18"/>
          <w:szCs w:val="18"/>
        </w:rPr>
        <w:t xml:space="preserve">the firing demonstration companies participating in the Event to include </w:t>
      </w:r>
      <w:r w:rsidR="00583D3B" w:rsidRPr="00583D3B">
        <w:rPr>
          <w:rFonts w:ascii="Kanit" w:hAnsi="Kanit" w:cs="Kanit"/>
          <w:sz w:val="18"/>
          <w:szCs w:val="18"/>
        </w:rPr>
        <w:t>Barrett</w:t>
      </w:r>
      <w:r w:rsidR="00583D3B">
        <w:rPr>
          <w:rFonts w:ascii="Kanit" w:hAnsi="Kanit" w:cs="Kanit"/>
          <w:sz w:val="18"/>
          <w:szCs w:val="18"/>
        </w:rPr>
        <w:t xml:space="preserve">, </w:t>
      </w:r>
      <w:r w:rsidR="00583D3B" w:rsidRPr="00583D3B">
        <w:rPr>
          <w:rFonts w:ascii="Kanit" w:hAnsi="Kanit" w:cs="Kanit"/>
          <w:sz w:val="18"/>
          <w:szCs w:val="18"/>
        </w:rPr>
        <w:t>Century Arms</w:t>
      </w:r>
      <w:r w:rsidR="00583D3B">
        <w:rPr>
          <w:rFonts w:ascii="Kanit" w:hAnsi="Kanit" w:cs="Kanit"/>
          <w:sz w:val="18"/>
          <w:szCs w:val="18"/>
        </w:rPr>
        <w:t xml:space="preserve">, </w:t>
      </w:r>
      <w:r w:rsidR="00583D3B" w:rsidRPr="00583D3B">
        <w:rPr>
          <w:rFonts w:ascii="Kanit" w:hAnsi="Kanit" w:cs="Kanit"/>
          <w:sz w:val="18"/>
          <w:szCs w:val="18"/>
        </w:rPr>
        <w:t>DSG Industries</w:t>
      </w:r>
      <w:r w:rsidR="00583D3B">
        <w:rPr>
          <w:rFonts w:ascii="Kanit" w:hAnsi="Kanit" w:cs="Kanit"/>
          <w:sz w:val="18"/>
          <w:szCs w:val="18"/>
        </w:rPr>
        <w:t xml:space="preserve">, </w:t>
      </w:r>
      <w:r w:rsidR="00583D3B" w:rsidRPr="00583D3B">
        <w:rPr>
          <w:rFonts w:ascii="Kanit" w:hAnsi="Kanit" w:cs="Kanit"/>
          <w:sz w:val="18"/>
          <w:szCs w:val="18"/>
        </w:rPr>
        <w:t>FN America</w:t>
      </w:r>
      <w:r w:rsidR="00583D3B">
        <w:rPr>
          <w:rFonts w:ascii="Kanit" w:hAnsi="Kanit" w:cs="Kanit"/>
          <w:sz w:val="18"/>
          <w:szCs w:val="18"/>
        </w:rPr>
        <w:t xml:space="preserve">, </w:t>
      </w:r>
      <w:r w:rsidR="00583D3B" w:rsidRPr="00583D3B">
        <w:rPr>
          <w:rFonts w:ascii="Kanit" w:hAnsi="Kanit" w:cs="Kanit"/>
          <w:sz w:val="18"/>
          <w:szCs w:val="18"/>
        </w:rPr>
        <w:t>Glock</w:t>
      </w:r>
      <w:r w:rsidR="00583D3B">
        <w:rPr>
          <w:rFonts w:ascii="Kanit" w:hAnsi="Kanit" w:cs="Kanit"/>
          <w:sz w:val="18"/>
          <w:szCs w:val="18"/>
        </w:rPr>
        <w:t xml:space="preserve">, </w:t>
      </w:r>
      <w:r w:rsidR="00583D3B" w:rsidRPr="00583D3B">
        <w:rPr>
          <w:rFonts w:ascii="Kanit" w:hAnsi="Kanit" w:cs="Kanit"/>
          <w:sz w:val="18"/>
          <w:szCs w:val="18"/>
        </w:rPr>
        <w:t>H&amp;K</w:t>
      </w:r>
      <w:r w:rsidR="00583D3B">
        <w:rPr>
          <w:rFonts w:ascii="Kanit" w:hAnsi="Kanit" w:cs="Kanit"/>
          <w:sz w:val="18"/>
          <w:szCs w:val="18"/>
        </w:rPr>
        <w:t xml:space="preserve">, and </w:t>
      </w:r>
      <w:r w:rsidR="00583D3B" w:rsidRPr="00583D3B">
        <w:rPr>
          <w:rFonts w:ascii="Kanit" w:hAnsi="Kanit" w:cs="Kanit"/>
          <w:sz w:val="18"/>
          <w:szCs w:val="18"/>
        </w:rPr>
        <w:t>PEO Soldier</w:t>
      </w:r>
      <w:r w:rsidR="00583D3B" w:rsidRPr="00583D3B">
        <w:rPr>
          <w:rFonts w:ascii="Kanit" w:eastAsia="Times New Roman" w:hAnsi="Kanit" w:cs="Kanit"/>
          <w:spacing w:val="1"/>
          <w:sz w:val="18"/>
          <w:szCs w:val="18"/>
        </w:rPr>
        <w:t xml:space="preserve"> </w:t>
      </w:r>
      <w:r w:rsidR="006D64DD" w:rsidRPr="00A5303D">
        <w:rPr>
          <w:rFonts w:ascii="Kanit" w:eastAsia="Times New Roman" w:hAnsi="Kanit" w:cs="Kanit"/>
          <w:spacing w:val="1"/>
          <w:sz w:val="18"/>
          <w:szCs w:val="18"/>
        </w:rPr>
        <w:t>(collectively, the “</w:t>
      </w:r>
      <w:r w:rsidR="00C539B3" w:rsidRPr="00A5303D">
        <w:rPr>
          <w:rFonts w:ascii="Kanit" w:eastAsia="Times New Roman" w:hAnsi="Kanit" w:cs="Kanit"/>
          <w:spacing w:val="1"/>
          <w:sz w:val="18"/>
          <w:szCs w:val="18"/>
        </w:rPr>
        <w:t xml:space="preserve">Firing Demonstration </w:t>
      </w:r>
      <w:r w:rsidR="006D64DD" w:rsidRPr="00A5303D">
        <w:rPr>
          <w:rFonts w:ascii="Kanit" w:eastAsia="Times New Roman" w:hAnsi="Kanit" w:cs="Kanit"/>
          <w:spacing w:val="1"/>
          <w:sz w:val="18"/>
          <w:szCs w:val="18"/>
        </w:rPr>
        <w:t>C</w:t>
      </w:r>
      <w:r w:rsidR="00C539B3" w:rsidRPr="00A5303D">
        <w:rPr>
          <w:rFonts w:ascii="Kanit" w:eastAsia="Times New Roman" w:hAnsi="Kanit" w:cs="Kanit"/>
          <w:spacing w:val="1"/>
          <w:sz w:val="18"/>
          <w:szCs w:val="18"/>
        </w:rPr>
        <w:t>ompanies</w:t>
      </w:r>
      <w:r w:rsidR="006D64DD" w:rsidRPr="00A5303D">
        <w:rPr>
          <w:rFonts w:ascii="Kanit" w:eastAsia="Times New Roman" w:hAnsi="Kanit" w:cs="Kanit"/>
          <w:spacing w:val="1"/>
          <w:sz w:val="18"/>
          <w:szCs w:val="18"/>
        </w:rPr>
        <w:t>”)</w:t>
      </w:r>
      <w:r w:rsidR="00C539B3" w:rsidRPr="00A5303D">
        <w:rPr>
          <w:rFonts w:ascii="Kanit" w:eastAsia="Times New Roman" w:hAnsi="Kanit" w:cs="Kanit"/>
          <w:spacing w:val="1"/>
          <w:sz w:val="18"/>
          <w:szCs w:val="18"/>
        </w:rPr>
        <w:t>, the Department of Defense,</w:t>
      </w:r>
      <w:r w:rsidR="00B72C65" w:rsidRPr="00A5303D">
        <w:rPr>
          <w:rFonts w:ascii="Kanit" w:eastAsia="Times New Roman" w:hAnsi="Kanit" w:cs="Kanit"/>
          <w:spacing w:val="1"/>
          <w:sz w:val="18"/>
          <w:szCs w:val="18"/>
        </w:rPr>
        <w:t xml:space="preserve"> </w:t>
      </w:r>
      <w:r w:rsidR="00C539B3" w:rsidRPr="00A5303D">
        <w:rPr>
          <w:rFonts w:ascii="Kanit" w:eastAsia="Times New Roman" w:hAnsi="Kanit" w:cs="Kanit"/>
          <w:spacing w:val="1"/>
          <w:sz w:val="18"/>
          <w:szCs w:val="18"/>
        </w:rPr>
        <w:t xml:space="preserve">and </w:t>
      </w:r>
      <w:r w:rsidR="00C27BC2">
        <w:rPr>
          <w:rFonts w:ascii="Kanit" w:eastAsia="Times New Roman" w:hAnsi="Kanit" w:cs="Kanit"/>
          <w:spacing w:val="1"/>
          <w:sz w:val="18"/>
          <w:szCs w:val="18"/>
        </w:rPr>
        <w:t>Camp Atterbury</w:t>
      </w:r>
      <w:r w:rsidR="007903AE" w:rsidRPr="00A5303D">
        <w:rPr>
          <w:rFonts w:ascii="Kanit" w:eastAsia="Times New Roman" w:hAnsi="Kanit" w:cs="Kanit"/>
          <w:w w:val="106"/>
          <w:sz w:val="18"/>
          <w:szCs w:val="18"/>
        </w:rPr>
        <w:t xml:space="preserve">, </w:t>
      </w:r>
      <w:r w:rsidR="00C539B3" w:rsidRPr="00A5303D">
        <w:rPr>
          <w:rFonts w:ascii="Kanit" w:eastAsia="Times New Roman" w:hAnsi="Kanit" w:cs="Kanit"/>
          <w:w w:val="106"/>
          <w:sz w:val="18"/>
          <w:szCs w:val="18"/>
        </w:rPr>
        <w:t>VA</w:t>
      </w:r>
      <w:r w:rsidR="007903AE" w:rsidRPr="00A5303D">
        <w:rPr>
          <w:rFonts w:ascii="Kanit" w:eastAsia="Times New Roman" w:hAnsi="Kanit" w:cs="Kanit"/>
          <w:spacing w:val="11"/>
          <w:w w:val="106"/>
          <w:sz w:val="18"/>
          <w:szCs w:val="18"/>
        </w:rPr>
        <w:t xml:space="preserve"> </w:t>
      </w:r>
      <w:r w:rsidR="007903AE" w:rsidRPr="00A5303D">
        <w:rPr>
          <w:rFonts w:ascii="Kanit" w:eastAsia="Times New Roman" w:hAnsi="Kanit" w:cs="Kanit"/>
          <w:spacing w:val="4"/>
          <w:sz w:val="18"/>
          <w:szCs w:val="18"/>
        </w:rPr>
        <w:t>a</w:t>
      </w:r>
      <w:r w:rsidR="007903AE" w:rsidRPr="00A5303D">
        <w:rPr>
          <w:rFonts w:ascii="Kanit" w:eastAsia="Times New Roman" w:hAnsi="Kanit" w:cs="Kanit"/>
          <w:spacing w:val="1"/>
          <w:sz w:val="18"/>
          <w:szCs w:val="18"/>
        </w:rPr>
        <w:t>n</w:t>
      </w:r>
      <w:r w:rsidR="007903AE" w:rsidRPr="00A5303D">
        <w:rPr>
          <w:rFonts w:ascii="Kanit" w:eastAsia="Times New Roman" w:hAnsi="Kanit" w:cs="Kanit"/>
          <w:sz w:val="18"/>
          <w:szCs w:val="18"/>
        </w:rPr>
        <w:t>d</w:t>
      </w:r>
      <w:r w:rsidR="007903AE" w:rsidRPr="00A5303D">
        <w:rPr>
          <w:rFonts w:ascii="Kanit" w:eastAsia="Times New Roman" w:hAnsi="Kanit" w:cs="Kanit"/>
          <w:spacing w:val="47"/>
          <w:sz w:val="18"/>
          <w:szCs w:val="18"/>
        </w:rPr>
        <w:t xml:space="preserve"> </w:t>
      </w:r>
      <w:r w:rsidR="007903AE" w:rsidRPr="00A5303D">
        <w:rPr>
          <w:rFonts w:ascii="Kanit" w:eastAsia="Times New Roman" w:hAnsi="Kanit" w:cs="Kanit"/>
          <w:spacing w:val="1"/>
          <w:sz w:val="18"/>
          <w:szCs w:val="18"/>
        </w:rPr>
        <w:t>thei</w:t>
      </w:r>
      <w:r w:rsidR="007903AE" w:rsidRPr="00A5303D">
        <w:rPr>
          <w:rFonts w:ascii="Kanit" w:eastAsia="Times New Roman" w:hAnsi="Kanit" w:cs="Kanit"/>
          <w:sz w:val="18"/>
          <w:szCs w:val="18"/>
        </w:rPr>
        <w:t xml:space="preserve">r </w:t>
      </w:r>
      <w:r w:rsidR="007903AE" w:rsidRPr="00A5303D">
        <w:rPr>
          <w:rFonts w:ascii="Kanit" w:eastAsia="Times New Roman" w:hAnsi="Kanit" w:cs="Kanit"/>
          <w:spacing w:val="1"/>
          <w:sz w:val="18"/>
          <w:szCs w:val="18"/>
        </w:rPr>
        <w:t>respect</w:t>
      </w:r>
      <w:r w:rsidR="007903AE" w:rsidRPr="00A5303D">
        <w:rPr>
          <w:rFonts w:ascii="Kanit" w:eastAsia="Times New Roman" w:hAnsi="Kanit" w:cs="Kanit"/>
          <w:spacing w:val="-19"/>
          <w:sz w:val="18"/>
          <w:szCs w:val="18"/>
        </w:rPr>
        <w:t>i</w:t>
      </w:r>
      <w:r w:rsidR="007903AE" w:rsidRPr="00A5303D">
        <w:rPr>
          <w:rFonts w:ascii="Kanit" w:eastAsia="Times New Roman" w:hAnsi="Kanit" w:cs="Kanit"/>
          <w:spacing w:val="1"/>
          <w:sz w:val="18"/>
          <w:szCs w:val="18"/>
        </w:rPr>
        <w:t>v</w:t>
      </w:r>
      <w:r w:rsidR="007903AE" w:rsidRPr="00A5303D">
        <w:rPr>
          <w:rFonts w:ascii="Kanit" w:eastAsia="Times New Roman" w:hAnsi="Kanit" w:cs="Kanit"/>
          <w:sz w:val="18"/>
          <w:szCs w:val="18"/>
        </w:rPr>
        <w:t xml:space="preserve">e </w:t>
      </w:r>
      <w:r w:rsidR="007903AE" w:rsidRPr="00A5303D">
        <w:rPr>
          <w:rFonts w:ascii="Kanit" w:eastAsia="Times New Roman" w:hAnsi="Kanit" w:cs="Kanit"/>
          <w:spacing w:val="1"/>
          <w:w w:val="108"/>
          <w:sz w:val="18"/>
          <w:szCs w:val="18"/>
        </w:rPr>
        <w:t xml:space="preserve">directors, </w:t>
      </w:r>
      <w:r w:rsidR="007903AE" w:rsidRPr="00A5303D">
        <w:rPr>
          <w:rFonts w:ascii="Kanit" w:eastAsia="Times New Roman" w:hAnsi="Kanit" w:cs="Kanit"/>
          <w:spacing w:val="1"/>
          <w:sz w:val="18"/>
          <w:szCs w:val="18"/>
        </w:rPr>
        <w:t>officers</w:t>
      </w:r>
      <w:r w:rsidR="007903AE" w:rsidRPr="00A5303D">
        <w:rPr>
          <w:rFonts w:ascii="Kanit" w:eastAsia="Times New Roman" w:hAnsi="Kanit" w:cs="Kanit"/>
          <w:sz w:val="18"/>
          <w:szCs w:val="18"/>
        </w:rPr>
        <w:t>,</w:t>
      </w:r>
      <w:r w:rsidR="007903AE" w:rsidRPr="00A5303D">
        <w:rPr>
          <w:rFonts w:ascii="Kanit" w:eastAsia="Times New Roman" w:hAnsi="Kanit" w:cs="Kanit"/>
          <w:spacing w:val="52"/>
          <w:sz w:val="18"/>
          <w:szCs w:val="18"/>
        </w:rPr>
        <w:t xml:space="preserve"> </w:t>
      </w:r>
      <w:r w:rsidR="007903AE" w:rsidRPr="00A5303D">
        <w:rPr>
          <w:rFonts w:ascii="Kanit" w:eastAsia="Times New Roman" w:hAnsi="Kanit" w:cs="Kanit"/>
          <w:sz w:val="18"/>
          <w:szCs w:val="18"/>
        </w:rPr>
        <w:t>employees,</w:t>
      </w:r>
      <w:r w:rsidR="007903AE" w:rsidRPr="00A5303D">
        <w:rPr>
          <w:rFonts w:ascii="Kanit" w:eastAsia="Times New Roman" w:hAnsi="Kanit" w:cs="Kanit"/>
          <w:spacing w:val="58"/>
          <w:sz w:val="18"/>
          <w:szCs w:val="18"/>
        </w:rPr>
        <w:t xml:space="preserve"> </w:t>
      </w:r>
      <w:r w:rsidR="007903AE" w:rsidRPr="00A5303D">
        <w:rPr>
          <w:rFonts w:ascii="Kanit" w:eastAsia="Times New Roman" w:hAnsi="Kanit" w:cs="Kanit"/>
          <w:sz w:val="18"/>
          <w:szCs w:val="18"/>
        </w:rPr>
        <w:t>volunteers, agents,</w:t>
      </w:r>
      <w:r w:rsidR="007903AE" w:rsidRPr="00A5303D">
        <w:rPr>
          <w:rFonts w:ascii="Kanit" w:eastAsia="Times New Roman" w:hAnsi="Kanit" w:cs="Kanit"/>
          <w:spacing w:val="10"/>
          <w:sz w:val="18"/>
          <w:szCs w:val="18"/>
        </w:rPr>
        <w:t xml:space="preserve"> </w:t>
      </w:r>
      <w:r w:rsidR="007903AE" w:rsidRPr="00A5303D">
        <w:rPr>
          <w:rFonts w:ascii="Kanit" w:eastAsia="Times New Roman" w:hAnsi="Kanit" w:cs="Kanit"/>
          <w:w w:val="109"/>
          <w:sz w:val="18"/>
          <w:szCs w:val="18"/>
        </w:rPr>
        <w:t>contr</w:t>
      </w:r>
      <w:r w:rsidR="007903AE" w:rsidRPr="00A5303D">
        <w:rPr>
          <w:rFonts w:ascii="Kanit" w:eastAsia="Times New Roman" w:hAnsi="Kanit" w:cs="Kanit"/>
          <w:spacing w:val="-8"/>
          <w:w w:val="109"/>
          <w:sz w:val="18"/>
          <w:szCs w:val="18"/>
        </w:rPr>
        <w:t>a</w:t>
      </w:r>
      <w:r w:rsidR="007903AE" w:rsidRPr="00A5303D">
        <w:rPr>
          <w:rFonts w:ascii="Kanit" w:eastAsia="Times New Roman" w:hAnsi="Kanit" w:cs="Kanit"/>
          <w:spacing w:val="2"/>
          <w:w w:val="109"/>
          <w:sz w:val="18"/>
          <w:szCs w:val="18"/>
        </w:rPr>
        <w:t>ctors</w:t>
      </w:r>
      <w:r w:rsidR="007903AE" w:rsidRPr="00A5303D">
        <w:rPr>
          <w:rFonts w:ascii="Kanit" w:eastAsia="Times New Roman" w:hAnsi="Kanit" w:cs="Kanit"/>
          <w:w w:val="109"/>
          <w:sz w:val="18"/>
          <w:szCs w:val="18"/>
        </w:rPr>
        <w:t>,</w:t>
      </w:r>
      <w:r w:rsidR="006D64DD" w:rsidRPr="00A5303D">
        <w:rPr>
          <w:rFonts w:ascii="Kanit" w:eastAsia="Times New Roman" w:hAnsi="Kanit" w:cs="Kanit"/>
          <w:w w:val="109"/>
          <w:sz w:val="18"/>
          <w:szCs w:val="18"/>
        </w:rPr>
        <w:t xml:space="preserve"> members, subsidiaries,</w:t>
      </w:r>
      <w:r w:rsidR="007903AE" w:rsidRPr="00A5303D">
        <w:rPr>
          <w:rFonts w:ascii="Kanit" w:eastAsia="Times New Roman" w:hAnsi="Kanit" w:cs="Kanit"/>
          <w:spacing w:val="14"/>
          <w:sz w:val="18"/>
          <w:szCs w:val="18"/>
        </w:rPr>
        <w:t xml:space="preserve"> </w:t>
      </w:r>
      <w:r w:rsidR="007903AE" w:rsidRPr="00A5303D">
        <w:rPr>
          <w:rFonts w:ascii="Kanit" w:eastAsia="Times New Roman" w:hAnsi="Kanit" w:cs="Kanit"/>
          <w:w w:val="108"/>
          <w:sz w:val="18"/>
          <w:szCs w:val="18"/>
        </w:rPr>
        <w:t>representatives</w:t>
      </w:r>
      <w:r w:rsidR="006D64DD" w:rsidRPr="00A5303D">
        <w:rPr>
          <w:rFonts w:ascii="Kanit" w:eastAsia="Times New Roman" w:hAnsi="Kanit" w:cs="Kanit"/>
          <w:w w:val="108"/>
          <w:sz w:val="18"/>
          <w:szCs w:val="18"/>
        </w:rPr>
        <w:t>, successors and assigns thereof, including but not limited to, any vendor or third party working in conjunction with NDIA to put on the Event, and their respective agents and employees</w:t>
      </w:r>
      <w:r w:rsidR="007903AE" w:rsidRPr="00A5303D">
        <w:rPr>
          <w:rFonts w:ascii="Kanit" w:eastAsia="Times New Roman" w:hAnsi="Kanit" w:cs="Kanit"/>
          <w:spacing w:val="31"/>
          <w:w w:val="108"/>
          <w:sz w:val="18"/>
          <w:szCs w:val="18"/>
        </w:rPr>
        <w:t xml:space="preserve"> </w:t>
      </w:r>
      <w:r w:rsidR="007903AE" w:rsidRPr="00A5303D">
        <w:rPr>
          <w:rFonts w:ascii="Kanit" w:eastAsia="Times New Roman" w:hAnsi="Kanit" w:cs="Kanit"/>
          <w:sz w:val="18"/>
          <w:szCs w:val="18"/>
        </w:rPr>
        <w:t>(collectively</w:t>
      </w:r>
      <w:r w:rsidR="006D64DD" w:rsidRPr="00A5303D">
        <w:rPr>
          <w:rFonts w:ascii="Kanit" w:eastAsia="Times New Roman" w:hAnsi="Kanit" w:cs="Kanit"/>
          <w:sz w:val="18"/>
          <w:szCs w:val="18"/>
        </w:rPr>
        <w:t>, the</w:t>
      </w:r>
      <w:r w:rsidR="007903AE" w:rsidRPr="00A5303D">
        <w:rPr>
          <w:rFonts w:ascii="Kanit" w:eastAsia="Times New Roman" w:hAnsi="Kanit" w:cs="Kanit"/>
          <w:spacing w:val="48"/>
          <w:sz w:val="18"/>
          <w:szCs w:val="18"/>
        </w:rPr>
        <w:t xml:space="preserve"> </w:t>
      </w:r>
      <w:r w:rsidR="007903AE" w:rsidRPr="00A5303D">
        <w:rPr>
          <w:rFonts w:ascii="Kanit" w:eastAsia="Times New Roman" w:hAnsi="Kanit" w:cs="Kanit"/>
          <w:w w:val="104"/>
          <w:sz w:val="18"/>
          <w:szCs w:val="18"/>
        </w:rPr>
        <w:t xml:space="preserve">“Releasees”) </w:t>
      </w:r>
      <w:r w:rsidR="007903AE" w:rsidRPr="00A5303D">
        <w:rPr>
          <w:rFonts w:ascii="Kanit" w:eastAsia="Times New Roman" w:hAnsi="Kanit" w:cs="Kanit"/>
          <w:sz w:val="18"/>
          <w:szCs w:val="18"/>
        </w:rPr>
        <w:t>from any</w:t>
      </w:r>
      <w:r w:rsidR="007903AE" w:rsidRPr="00A5303D">
        <w:rPr>
          <w:rFonts w:ascii="Kanit" w:eastAsia="Times New Roman" w:hAnsi="Kanit" w:cs="Kanit"/>
          <w:spacing w:val="53"/>
          <w:sz w:val="18"/>
          <w:szCs w:val="18"/>
        </w:rPr>
        <w:t xml:space="preserve"> </w:t>
      </w:r>
      <w:r w:rsidR="007903AE" w:rsidRPr="00A5303D">
        <w:rPr>
          <w:rFonts w:ascii="Kanit" w:eastAsia="Times New Roman" w:hAnsi="Kanit" w:cs="Kanit"/>
          <w:sz w:val="18"/>
          <w:szCs w:val="18"/>
        </w:rPr>
        <w:t xml:space="preserve">and </w:t>
      </w:r>
      <w:r w:rsidR="006D64DD" w:rsidRPr="00A5303D">
        <w:rPr>
          <w:rFonts w:ascii="Kanit" w:eastAsia="Times New Roman" w:hAnsi="Kanit" w:cs="Kanit"/>
          <w:sz w:val="18"/>
          <w:szCs w:val="18"/>
        </w:rPr>
        <w:t xml:space="preserve">liability from any and </w:t>
      </w:r>
      <w:r w:rsidR="007903AE" w:rsidRPr="00A5303D">
        <w:rPr>
          <w:rFonts w:ascii="Kanit" w:eastAsia="Times New Roman" w:hAnsi="Kanit" w:cs="Kanit"/>
          <w:sz w:val="18"/>
          <w:szCs w:val="18"/>
        </w:rPr>
        <w:t>all</w:t>
      </w:r>
      <w:r w:rsidR="007903AE" w:rsidRPr="00A5303D">
        <w:rPr>
          <w:rFonts w:ascii="Kanit" w:eastAsia="Times New Roman" w:hAnsi="Kanit" w:cs="Kanit"/>
          <w:spacing w:val="41"/>
          <w:sz w:val="18"/>
          <w:szCs w:val="18"/>
        </w:rPr>
        <w:t xml:space="preserve"> </w:t>
      </w:r>
      <w:r w:rsidR="007903AE" w:rsidRPr="00A5303D">
        <w:rPr>
          <w:rFonts w:ascii="Kanit" w:eastAsia="Times New Roman" w:hAnsi="Kanit" w:cs="Kanit"/>
          <w:sz w:val="18"/>
          <w:szCs w:val="18"/>
        </w:rPr>
        <w:t xml:space="preserve">actions, </w:t>
      </w:r>
      <w:r w:rsidR="006D64DD" w:rsidRPr="00A5303D">
        <w:rPr>
          <w:rFonts w:ascii="Kanit" w:eastAsia="Times New Roman" w:hAnsi="Kanit" w:cs="Kanit"/>
          <w:sz w:val="18"/>
          <w:szCs w:val="18"/>
        </w:rPr>
        <w:t>causes of action,</w:t>
      </w:r>
      <w:r w:rsidR="007903AE" w:rsidRPr="00A5303D">
        <w:rPr>
          <w:rFonts w:ascii="Kanit" w:eastAsia="Times New Roman" w:hAnsi="Kanit" w:cs="Kanit"/>
          <w:spacing w:val="6"/>
          <w:sz w:val="18"/>
          <w:szCs w:val="18"/>
        </w:rPr>
        <w:t xml:space="preserve"> </w:t>
      </w:r>
      <w:r w:rsidR="007903AE" w:rsidRPr="00A5303D">
        <w:rPr>
          <w:rFonts w:ascii="Kanit" w:eastAsia="Times New Roman" w:hAnsi="Kanit" w:cs="Kanit"/>
          <w:sz w:val="18"/>
          <w:szCs w:val="18"/>
        </w:rPr>
        <w:t>cla</w:t>
      </w:r>
      <w:r w:rsidR="007903AE" w:rsidRPr="00A5303D">
        <w:rPr>
          <w:rFonts w:ascii="Kanit" w:eastAsia="Times New Roman" w:hAnsi="Kanit" w:cs="Kanit"/>
          <w:spacing w:val="4"/>
          <w:sz w:val="18"/>
          <w:szCs w:val="18"/>
        </w:rPr>
        <w:t>ims</w:t>
      </w:r>
      <w:r w:rsidR="007903AE" w:rsidRPr="00A5303D">
        <w:rPr>
          <w:rFonts w:ascii="Kanit" w:eastAsia="Times New Roman" w:hAnsi="Kanit" w:cs="Kanit"/>
          <w:sz w:val="18"/>
          <w:szCs w:val="18"/>
        </w:rPr>
        <w:t>,</w:t>
      </w:r>
      <w:r w:rsidR="007903AE" w:rsidRPr="00A5303D">
        <w:rPr>
          <w:rFonts w:ascii="Kanit" w:eastAsia="Times New Roman" w:hAnsi="Kanit" w:cs="Kanit"/>
          <w:spacing w:val="56"/>
          <w:sz w:val="18"/>
          <w:szCs w:val="18"/>
        </w:rPr>
        <w:t xml:space="preserve"> </w:t>
      </w:r>
      <w:r w:rsidR="007903AE" w:rsidRPr="00A5303D">
        <w:rPr>
          <w:rFonts w:ascii="Kanit" w:eastAsia="Times New Roman" w:hAnsi="Kanit" w:cs="Kanit"/>
          <w:spacing w:val="4"/>
          <w:sz w:val="18"/>
          <w:szCs w:val="18"/>
        </w:rPr>
        <w:t>deman</w:t>
      </w:r>
      <w:r w:rsidR="007903AE" w:rsidRPr="00A5303D">
        <w:rPr>
          <w:rFonts w:ascii="Kanit" w:eastAsia="Times New Roman" w:hAnsi="Kanit" w:cs="Kanit"/>
          <w:spacing w:val="-15"/>
          <w:sz w:val="18"/>
          <w:szCs w:val="18"/>
        </w:rPr>
        <w:t>d</w:t>
      </w:r>
      <w:r w:rsidR="007903AE" w:rsidRPr="00A5303D">
        <w:rPr>
          <w:rFonts w:ascii="Kanit" w:eastAsia="Times New Roman" w:hAnsi="Kanit" w:cs="Kanit"/>
          <w:sz w:val="18"/>
          <w:szCs w:val="18"/>
        </w:rPr>
        <w:t>s</w:t>
      </w:r>
      <w:r w:rsidR="006D64DD" w:rsidRPr="00A5303D">
        <w:rPr>
          <w:rFonts w:ascii="Kanit" w:eastAsia="Times New Roman" w:hAnsi="Kanit" w:cs="Kanit"/>
          <w:sz w:val="18"/>
          <w:szCs w:val="18"/>
        </w:rPr>
        <w:t>, damages, injuries, liabilities and expenses of any nature whatsoever (including reasonable attorneys’ fees), that may arise directly or indirectly, now or in the future, by reason of my participation in the Event, and travel or return to or from the Event, including that caused solely or in part by the fault (including but not limited to the negligence, gross negligence, and/or recklessness) of the Releasees.  This Release and my obligations and covenants herein shall be binding on my heirs, executors, administrators, successors</w:t>
      </w:r>
      <w:r w:rsidR="00AF5ACB" w:rsidRPr="00A5303D">
        <w:rPr>
          <w:rFonts w:ascii="Kanit" w:eastAsia="Times New Roman" w:hAnsi="Kanit" w:cs="Kanit"/>
          <w:sz w:val="18"/>
          <w:szCs w:val="18"/>
        </w:rPr>
        <w:t xml:space="preserve"> and assigns (collectively, “Successors”).</w:t>
      </w:r>
      <w:r w:rsidR="007903AE" w:rsidRPr="00A5303D">
        <w:rPr>
          <w:rFonts w:ascii="Kanit" w:eastAsia="Times New Roman" w:hAnsi="Kanit" w:cs="Kanit"/>
          <w:sz w:val="18"/>
          <w:szCs w:val="18"/>
        </w:rPr>
        <w:t xml:space="preserve"> </w:t>
      </w:r>
      <w:r w:rsidR="007903AE" w:rsidRPr="00A5303D">
        <w:rPr>
          <w:rFonts w:ascii="Kanit" w:eastAsia="Times New Roman" w:hAnsi="Kanit" w:cs="Kanit"/>
          <w:spacing w:val="31"/>
          <w:sz w:val="18"/>
          <w:szCs w:val="18"/>
        </w:rPr>
        <w:t xml:space="preserve"> </w:t>
      </w:r>
    </w:p>
    <w:p w:rsidR="00E627AD" w:rsidRPr="00A5303D" w:rsidRDefault="00E627AD" w:rsidP="00A5303D">
      <w:pPr>
        <w:kinsoku w:val="0"/>
        <w:overflowPunct w:val="0"/>
        <w:spacing w:after="0" w:line="240" w:lineRule="auto"/>
        <w:ind w:right="-20"/>
        <w:textAlignment w:val="baseline"/>
        <w:rPr>
          <w:rFonts w:ascii="Kanit" w:hAnsi="Kanit" w:cs="Kanit"/>
          <w:sz w:val="18"/>
          <w:szCs w:val="18"/>
        </w:rPr>
      </w:pPr>
    </w:p>
    <w:p w:rsidR="00E627AD" w:rsidRPr="00A5303D" w:rsidRDefault="00E627AD" w:rsidP="00A5303D">
      <w:pPr>
        <w:kinsoku w:val="0"/>
        <w:overflowPunct w:val="0"/>
        <w:spacing w:after="0" w:line="240" w:lineRule="auto"/>
        <w:ind w:right="-20"/>
        <w:textAlignment w:val="baseline"/>
        <w:rPr>
          <w:rFonts w:ascii="Kanit" w:hAnsi="Kanit" w:cs="Kanit"/>
          <w:spacing w:val="-2"/>
          <w:sz w:val="18"/>
          <w:szCs w:val="18"/>
        </w:rPr>
      </w:pPr>
      <w:r w:rsidRPr="00A5303D">
        <w:rPr>
          <w:rFonts w:ascii="Kanit" w:hAnsi="Kanit" w:cs="Kanit"/>
          <w:sz w:val="18"/>
          <w:szCs w:val="18"/>
        </w:rPr>
        <w:t xml:space="preserve">I agree, for myself and my Successors, that the above representations and agreements are contractually binding, and are not mere recitals, and that should I or my Successors assert a claim in contravention of this Release, the asserting party </w:t>
      </w:r>
      <w:r w:rsidRPr="00A5303D">
        <w:rPr>
          <w:rFonts w:ascii="Kanit" w:hAnsi="Kanit" w:cs="Kanit"/>
          <w:sz w:val="18"/>
          <w:szCs w:val="18"/>
        </w:rPr>
        <w:lastRenderedPageBreak/>
        <w:t xml:space="preserve">may be liable for the expenses (including legal fees) incurred by the other party or parties in successfully defending such claim. This Release may not be modified orally, and a waiver of any provision shall not be construed as a modification of any other provision herein or as consent to any subsequent waiver or modification. </w:t>
      </w:r>
      <w:r w:rsidR="00AF5ACB" w:rsidRPr="00A5303D">
        <w:rPr>
          <w:rFonts w:ascii="Kanit" w:hAnsi="Kanit" w:cs="Kanit"/>
          <w:sz w:val="18"/>
          <w:szCs w:val="18"/>
        </w:rPr>
        <w:t xml:space="preserve"> </w:t>
      </w:r>
      <w:r w:rsidRPr="00A5303D">
        <w:rPr>
          <w:rFonts w:ascii="Kanit" w:hAnsi="Kanit" w:cs="Kanit"/>
          <w:sz w:val="18"/>
          <w:szCs w:val="18"/>
        </w:rPr>
        <w:t xml:space="preserve">I consent to the release by any third party to Releasees and their respective insurance carriers of my name and medical information that may relate solely to any injury or death I may suffer in connection with my participation in the Event. </w:t>
      </w:r>
      <w:r w:rsidR="00AF5ACB" w:rsidRPr="00A5303D">
        <w:rPr>
          <w:rFonts w:ascii="Kanit" w:hAnsi="Kanit" w:cs="Kanit"/>
          <w:sz w:val="18"/>
          <w:szCs w:val="18"/>
        </w:rPr>
        <w:t xml:space="preserve"> </w:t>
      </w:r>
      <w:r w:rsidRPr="00A5303D">
        <w:rPr>
          <w:rFonts w:ascii="Kanit" w:hAnsi="Kanit" w:cs="Kanit"/>
          <w:sz w:val="18"/>
          <w:szCs w:val="18"/>
        </w:rPr>
        <w:t>Every term and provision of this Release is intended to be severable;</w:t>
      </w:r>
      <w:r w:rsidRPr="00A5303D">
        <w:rPr>
          <w:rFonts w:ascii="Kanit" w:hAnsi="Kanit" w:cs="Kanit"/>
          <w:spacing w:val="-2"/>
          <w:sz w:val="18"/>
          <w:szCs w:val="18"/>
        </w:rPr>
        <w:t xml:space="preserve"> I agree that if any provision of this Release is found to be void or unenforceable, the remaining provisions shall remain in full force and effect and the voided or unenforceable term shall be replaced with a modified term as permitted under law most closely matching the intent of this Release.  </w:t>
      </w:r>
    </w:p>
    <w:p w:rsidR="00E627AD" w:rsidRPr="00A5303D" w:rsidRDefault="00E627AD" w:rsidP="00A5303D">
      <w:pPr>
        <w:spacing w:after="0" w:line="240" w:lineRule="auto"/>
        <w:ind w:right="-20"/>
        <w:jc w:val="both"/>
        <w:rPr>
          <w:rFonts w:ascii="Kanit" w:eastAsia="Times New Roman" w:hAnsi="Kanit" w:cs="Kanit"/>
          <w:sz w:val="18"/>
          <w:szCs w:val="18"/>
        </w:rPr>
      </w:pPr>
    </w:p>
    <w:p w:rsidR="00AA2C48" w:rsidRPr="00A5303D" w:rsidRDefault="007903AE" w:rsidP="00A5303D">
      <w:pPr>
        <w:spacing w:after="0" w:line="239" w:lineRule="auto"/>
        <w:ind w:right="-20" w:hanging="1"/>
        <w:jc w:val="both"/>
        <w:rPr>
          <w:rFonts w:ascii="Kanit" w:eastAsia="Times New Roman" w:hAnsi="Kanit" w:cs="Kanit"/>
          <w:sz w:val="18"/>
          <w:szCs w:val="18"/>
        </w:rPr>
      </w:pPr>
      <w:r w:rsidRPr="00A5303D">
        <w:rPr>
          <w:rFonts w:ascii="Kanit" w:eastAsia="Times New Roman" w:hAnsi="Kanit" w:cs="Kanit"/>
          <w:sz w:val="18"/>
          <w:szCs w:val="18"/>
        </w:rPr>
        <w:t>I</w:t>
      </w:r>
      <w:r w:rsidRPr="00A5303D">
        <w:rPr>
          <w:rFonts w:ascii="Kanit" w:eastAsia="Times New Roman" w:hAnsi="Kanit" w:cs="Kanit"/>
          <w:spacing w:val="46"/>
          <w:sz w:val="18"/>
          <w:szCs w:val="18"/>
        </w:rPr>
        <w:t xml:space="preserve"> </w:t>
      </w:r>
      <w:r w:rsidRPr="00A5303D">
        <w:rPr>
          <w:rFonts w:ascii="Kanit" w:eastAsia="Times New Roman" w:hAnsi="Kanit" w:cs="Kanit"/>
          <w:sz w:val="18"/>
          <w:szCs w:val="18"/>
        </w:rPr>
        <w:t xml:space="preserve">HAVE </w:t>
      </w:r>
      <w:r w:rsidRPr="00A5303D">
        <w:rPr>
          <w:rFonts w:ascii="Kanit" w:eastAsia="Times New Roman" w:hAnsi="Kanit" w:cs="Kanit"/>
          <w:spacing w:val="1"/>
          <w:w w:val="105"/>
          <w:sz w:val="18"/>
          <w:szCs w:val="18"/>
        </w:rPr>
        <w:t>CAREFULL</w:t>
      </w:r>
      <w:r w:rsidRPr="00A5303D">
        <w:rPr>
          <w:rFonts w:ascii="Kanit" w:eastAsia="Times New Roman" w:hAnsi="Kanit" w:cs="Kanit"/>
          <w:w w:val="105"/>
          <w:sz w:val="18"/>
          <w:szCs w:val="18"/>
        </w:rPr>
        <w:t>Y</w:t>
      </w:r>
      <w:r w:rsidRPr="00A5303D">
        <w:rPr>
          <w:rFonts w:ascii="Kanit" w:eastAsia="Times New Roman" w:hAnsi="Kanit" w:cs="Kanit"/>
          <w:spacing w:val="35"/>
          <w:w w:val="105"/>
          <w:sz w:val="18"/>
          <w:szCs w:val="18"/>
        </w:rPr>
        <w:t xml:space="preserve"> </w:t>
      </w:r>
      <w:r w:rsidRPr="00A5303D">
        <w:rPr>
          <w:rFonts w:ascii="Kanit" w:eastAsia="Times New Roman" w:hAnsi="Kanit" w:cs="Kanit"/>
          <w:spacing w:val="1"/>
          <w:sz w:val="18"/>
          <w:szCs w:val="18"/>
        </w:rPr>
        <w:t>REA</w:t>
      </w:r>
      <w:r w:rsidR="00C539B3" w:rsidRPr="00A5303D">
        <w:rPr>
          <w:rFonts w:ascii="Kanit" w:eastAsia="Times New Roman" w:hAnsi="Kanit" w:cs="Kanit"/>
          <w:sz w:val="18"/>
          <w:szCs w:val="18"/>
        </w:rPr>
        <w:t xml:space="preserve">D </w:t>
      </w:r>
      <w:r w:rsidR="00AF5ACB" w:rsidRPr="00A5303D">
        <w:rPr>
          <w:rFonts w:ascii="Kanit" w:eastAsia="Times New Roman" w:hAnsi="Kanit" w:cs="Kanit"/>
          <w:sz w:val="18"/>
          <w:szCs w:val="18"/>
        </w:rPr>
        <w:t xml:space="preserve">AND UNDERSTOOD </w:t>
      </w:r>
      <w:r w:rsidRPr="00A5303D">
        <w:rPr>
          <w:rFonts w:ascii="Kanit" w:eastAsia="Times New Roman" w:hAnsi="Kanit" w:cs="Kanit"/>
          <w:spacing w:val="1"/>
          <w:sz w:val="18"/>
          <w:szCs w:val="18"/>
        </w:rPr>
        <w:t>THI</w:t>
      </w:r>
      <w:r w:rsidRPr="00A5303D">
        <w:rPr>
          <w:rFonts w:ascii="Kanit" w:eastAsia="Times New Roman" w:hAnsi="Kanit" w:cs="Kanit"/>
          <w:sz w:val="18"/>
          <w:szCs w:val="18"/>
        </w:rPr>
        <w:t xml:space="preserve">S </w:t>
      </w:r>
      <w:r w:rsidR="00AF5ACB" w:rsidRPr="00A5303D">
        <w:rPr>
          <w:rFonts w:ascii="Kanit" w:eastAsia="Times New Roman" w:hAnsi="Kanit" w:cs="Kanit"/>
          <w:w w:val="106"/>
          <w:sz w:val="18"/>
          <w:szCs w:val="18"/>
        </w:rPr>
        <w:t>ASSUMPTION OF RISK, LIABILITY WAIVER AND RELEASE,</w:t>
      </w:r>
      <w:r w:rsidRPr="00A5303D">
        <w:rPr>
          <w:rFonts w:ascii="Kanit" w:eastAsia="Times New Roman" w:hAnsi="Kanit" w:cs="Kanit"/>
          <w:spacing w:val="34"/>
          <w:w w:val="106"/>
          <w:sz w:val="18"/>
          <w:szCs w:val="18"/>
        </w:rPr>
        <w:t xml:space="preserve"> </w:t>
      </w:r>
      <w:r w:rsidRPr="00A5303D">
        <w:rPr>
          <w:rFonts w:ascii="Kanit" w:eastAsia="Times New Roman" w:hAnsi="Kanit" w:cs="Kanit"/>
          <w:spacing w:val="1"/>
          <w:sz w:val="18"/>
          <w:szCs w:val="18"/>
        </w:rPr>
        <w:t>AN</w:t>
      </w:r>
      <w:r w:rsidRPr="00A5303D">
        <w:rPr>
          <w:rFonts w:ascii="Kanit" w:eastAsia="Times New Roman" w:hAnsi="Kanit" w:cs="Kanit"/>
          <w:sz w:val="18"/>
          <w:szCs w:val="18"/>
        </w:rPr>
        <w:t>D</w:t>
      </w:r>
      <w:r w:rsidRPr="00A5303D">
        <w:rPr>
          <w:rFonts w:ascii="Kanit" w:eastAsia="Times New Roman" w:hAnsi="Kanit" w:cs="Kanit"/>
          <w:spacing w:val="34"/>
          <w:sz w:val="18"/>
          <w:szCs w:val="18"/>
        </w:rPr>
        <w:t xml:space="preserve"> </w:t>
      </w:r>
      <w:proofErr w:type="gramStart"/>
      <w:r w:rsidR="00AF5ACB" w:rsidRPr="00A5303D">
        <w:rPr>
          <w:rFonts w:ascii="Kanit" w:eastAsia="Times New Roman" w:hAnsi="Kanit" w:cs="Kanit"/>
          <w:spacing w:val="1"/>
          <w:sz w:val="18"/>
          <w:szCs w:val="18"/>
        </w:rPr>
        <w:t>ENTER INTO</w:t>
      </w:r>
      <w:proofErr w:type="gramEnd"/>
      <w:r w:rsidR="00AF5ACB" w:rsidRPr="00A5303D">
        <w:rPr>
          <w:rFonts w:ascii="Kanit" w:eastAsia="Times New Roman" w:hAnsi="Kanit" w:cs="Kanit"/>
          <w:spacing w:val="1"/>
          <w:sz w:val="18"/>
          <w:szCs w:val="18"/>
        </w:rPr>
        <w:t xml:space="preserve"> IT IN CONSIDERATION OF THE OPPORTUNITY TO PARTICIPATE IN THE NATIONAL DEFENSE INDUSTRIAL ASSOCIATION </w:t>
      </w:r>
      <w:r w:rsidR="00C27BC2">
        <w:rPr>
          <w:rFonts w:ascii="Kanit" w:eastAsia="Times New Roman" w:hAnsi="Kanit" w:cs="Kanit"/>
          <w:sz w:val="18"/>
          <w:szCs w:val="18"/>
        </w:rPr>
        <w:t>2018</w:t>
      </w:r>
      <w:r w:rsidR="00AF5ACB" w:rsidRPr="00A5303D">
        <w:rPr>
          <w:rFonts w:ascii="Kanit" w:eastAsia="Times New Roman" w:hAnsi="Kanit" w:cs="Kanit"/>
          <w:sz w:val="18"/>
          <w:szCs w:val="18"/>
        </w:rPr>
        <w:t xml:space="preserve"> ARMAMENTS CONFERENCE AND FIRING DEMONSTRATION</w:t>
      </w:r>
      <w:r w:rsidRPr="00A5303D">
        <w:rPr>
          <w:rFonts w:ascii="Kanit" w:eastAsia="Times New Roman" w:hAnsi="Kanit" w:cs="Kanit"/>
          <w:w w:val="108"/>
          <w:sz w:val="18"/>
          <w:szCs w:val="18"/>
        </w:rPr>
        <w:t>.</w:t>
      </w:r>
    </w:p>
    <w:p w:rsidR="00AA2C48" w:rsidRPr="00A5303D" w:rsidRDefault="00AA2C48" w:rsidP="00A5303D">
      <w:pPr>
        <w:spacing w:before="19" w:after="0" w:line="260" w:lineRule="exact"/>
        <w:ind w:right="-20"/>
        <w:rPr>
          <w:rFonts w:ascii="Kanit" w:hAnsi="Kanit" w:cs="Kanit"/>
          <w:sz w:val="26"/>
          <w:szCs w:val="26"/>
        </w:rPr>
      </w:pPr>
    </w:p>
    <w:p w:rsidR="00AA2C48" w:rsidRPr="00A5303D" w:rsidRDefault="007903AE" w:rsidP="00A5303D">
      <w:pPr>
        <w:tabs>
          <w:tab w:val="left" w:pos="5860"/>
        </w:tabs>
        <w:spacing w:after="0" w:line="240" w:lineRule="auto"/>
        <w:ind w:right="-20"/>
        <w:rPr>
          <w:rFonts w:ascii="Kanit" w:eastAsia="Times New Roman" w:hAnsi="Kanit" w:cs="Kanit"/>
          <w:szCs w:val="24"/>
        </w:rPr>
      </w:pPr>
      <w:r w:rsidRPr="00A5303D">
        <w:rPr>
          <w:rFonts w:ascii="Kanit" w:eastAsia="Times New Roman" w:hAnsi="Kanit" w:cs="Kanit"/>
          <w:spacing w:val="1"/>
          <w:w w:val="106"/>
          <w:szCs w:val="24"/>
        </w:rPr>
        <w:t>PARTICIPANT/</w:t>
      </w:r>
      <w:r w:rsidRPr="00A5303D">
        <w:rPr>
          <w:rFonts w:ascii="Kanit" w:eastAsia="Times New Roman" w:hAnsi="Kanit" w:cs="Kanit"/>
          <w:spacing w:val="-21"/>
          <w:w w:val="106"/>
          <w:szCs w:val="24"/>
        </w:rPr>
        <w:t>R</w:t>
      </w:r>
      <w:r w:rsidRPr="00A5303D">
        <w:rPr>
          <w:rFonts w:ascii="Kanit" w:eastAsia="Times New Roman" w:hAnsi="Kanit" w:cs="Kanit"/>
          <w:spacing w:val="1"/>
          <w:w w:val="106"/>
          <w:szCs w:val="24"/>
        </w:rPr>
        <w:t>ELEASO</w:t>
      </w:r>
      <w:r w:rsidRPr="00A5303D">
        <w:rPr>
          <w:rFonts w:ascii="Kanit" w:eastAsia="Times New Roman" w:hAnsi="Kanit" w:cs="Kanit"/>
          <w:w w:val="106"/>
          <w:szCs w:val="24"/>
        </w:rPr>
        <w:t>R</w:t>
      </w:r>
      <w:r w:rsidRPr="00A5303D">
        <w:rPr>
          <w:rFonts w:ascii="Kanit" w:eastAsia="Times New Roman" w:hAnsi="Kanit" w:cs="Kanit"/>
          <w:spacing w:val="-60"/>
          <w:w w:val="106"/>
          <w:szCs w:val="24"/>
        </w:rPr>
        <w:t xml:space="preserve"> </w:t>
      </w:r>
      <w:r w:rsidRPr="00A5303D">
        <w:rPr>
          <w:rFonts w:ascii="Kanit" w:eastAsia="Times New Roman" w:hAnsi="Kanit" w:cs="Kanit"/>
          <w:szCs w:val="24"/>
        </w:rPr>
        <w:tab/>
      </w:r>
    </w:p>
    <w:p w:rsidR="00AA2C48" w:rsidRPr="00A5303D" w:rsidRDefault="00AA2C48" w:rsidP="00A5303D">
      <w:pPr>
        <w:spacing w:after="0" w:line="200" w:lineRule="exact"/>
        <w:ind w:right="-20"/>
        <w:rPr>
          <w:rFonts w:ascii="Kanit" w:hAnsi="Kanit" w:cs="Kanit"/>
          <w:sz w:val="24"/>
          <w:szCs w:val="24"/>
        </w:rPr>
      </w:pPr>
    </w:p>
    <w:p w:rsidR="00AA2C48" w:rsidRPr="00A5303D" w:rsidRDefault="00AA2C48" w:rsidP="00A5303D">
      <w:pPr>
        <w:spacing w:before="11" w:after="0" w:line="220" w:lineRule="exact"/>
        <w:ind w:right="-20"/>
        <w:rPr>
          <w:rFonts w:ascii="Kanit" w:hAnsi="Kanit" w:cs="Kanit"/>
          <w:sz w:val="20"/>
          <w:szCs w:val="24"/>
        </w:rPr>
      </w:pPr>
    </w:p>
    <w:p w:rsidR="004A1C05" w:rsidRPr="00A5303D" w:rsidRDefault="007903AE" w:rsidP="00A5303D">
      <w:pPr>
        <w:tabs>
          <w:tab w:val="left" w:pos="5860"/>
        </w:tabs>
        <w:spacing w:before="35" w:after="0" w:line="240" w:lineRule="auto"/>
        <w:ind w:right="-20"/>
        <w:rPr>
          <w:rFonts w:ascii="Kanit" w:eastAsia="Times New Roman" w:hAnsi="Kanit" w:cs="Kanit"/>
          <w:sz w:val="20"/>
          <w:szCs w:val="24"/>
          <w:u w:val="single"/>
        </w:rPr>
      </w:pPr>
      <w:r w:rsidRPr="00A5303D">
        <w:rPr>
          <w:rFonts w:ascii="Kanit" w:eastAsia="Times New Roman" w:hAnsi="Kanit" w:cs="Kanit"/>
          <w:spacing w:val="7"/>
          <w:sz w:val="20"/>
          <w:szCs w:val="24"/>
        </w:rPr>
        <w:t>Signatur</w:t>
      </w:r>
      <w:r w:rsidRPr="00A5303D">
        <w:rPr>
          <w:rFonts w:ascii="Kanit" w:eastAsia="Times New Roman" w:hAnsi="Kanit" w:cs="Kanit"/>
          <w:sz w:val="20"/>
          <w:szCs w:val="24"/>
        </w:rPr>
        <w:t>e</w:t>
      </w:r>
      <w:r w:rsidR="00A5303D">
        <w:rPr>
          <w:rFonts w:ascii="Kanit" w:eastAsia="Times New Roman" w:hAnsi="Kanit" w:cs="Kanit"/>
          <w:sz w:val="20"/>
          <w:szCs w:val="24"/>
        </w:rPr>
        <w:t xml:space="preserve"> </w:t>
      </w:r>
      <w:r w:rsidR="00A5303D">
        <w:rPr>
          <w:rFonts w:ascii="Kanit" w:eastAsia="Times New Roman" w:hAnsi="Kanit" w:cs="Kanit"/>
          <w:sz w:val="20"/>
          <w:szCs w:val="24"/>
          <w:u w:val="single"/>
        </w:rPr>
        <w:tab/>
      </w:r>
      <w:r w:rsidR="00A5303D" w:rsidRPr="00A5303D">
        <w:rPr>
          <w:rFonts w:ascii="Kanit" w:eastAsia="Times New Roman" w:hAnsi="Kanit" w:cs="Kanit"/>
          <w:sz w:val="20"/>
          <w:szCs w:val="24"/>
        </w:rPr>
        <w:t xml:space="preserve">  </w:t>
      </w:r>
      <w:r w:rsidR="004A1C05" w:rsidRPr="00A5303D">
        <w:rPr>
          <w:rFonts w:ascii="Kanit" w:eastAsia="Times New Roman" w:hAnsi="Kanit" w:cs="Kanit"/>
          <w:spacing w:val="7"/>
          <w:sz w:val="20"/>
          <w:szCs w:val="24"/>
        </w:rPr>
        <w:t>Date</w:t>
      </w:r>
      <w:r w:rsidR="00A5303D">
        <w:rPr>
          <w:rFonts w:ascii="Kanit" w:eastAsia="Times New Roman" w:hAnsi="Kanit" w:cs="Kanit"/>
          <w:spacing w:val="7"/>
          <w:sz w:val="20"/>
          <w:szCs w:val="24"/>
        </w:rPr>
        <w:t xml:space="preserve"> </w:t>
      </w:r>
      <w:r w:rsidR="00A5303D">
        <w:rPr>
          <w:rFonts w:ascii="Kanit" w:eastAsia="Times New Roman" w:hAnsi="Kanit" w:cs="Kanit"/>
          <w:spacing w:val="7"/>
          <w:sz w:val="20"/>
          <w:szCs w:val="24"/>
          <w:u w:val="single"/>
        </w:rPr>
        <w:tab/>
      </w:r>
      <w:r w:rsidR="00A5303D">
        <w:rPr>
          <w:rFonts w:ascii="Kanit" w:eastAsia="Times New Roman" w:hAnsi="Kanit" w:cs="Kanit"/>
          <w:spacing w:val="7"/>
          <w:sz w:val="20"/>
          <w:szCs w:val="24"/>
          <w:u w:val="single"/>
        </w:rPr>
        <w:tab/>
      </w:r>
      <w:r w:rsidR="00A5303D">
        <w:rPr>
          <w:rFonts w:ascii="Kanit" w:eastAsia="Times New Roman" w:hAnsi="Kanit" w:cs="Kanit"/>
          <w:spacing w:val="7"/>
          <w:sz w:val="20"/>
          <w:szCs w:val="24"/>
          <w:u w:val="single"/>
        </w:rPr>
        <w:tab/>
      </w:r>
      <w:r w:rsidR="00A5303D">
        <w:rPr>
          <w:rFonts w:ascii="Kanit" w:eastAsia="Times New Roman" w:hAnsi="Kanit" w:cs="Kanit"/>
          <w:spacing w:val="7"/>
          <w:sz w:val="20"/>
          <w:szCs w:val="24"/>
          <w:u w:val="single"/>
        </w:rPr>
        <w:tab/>
      </w:r>
      <w:r w:rsidR="00A5303D">
        <w:rPr>
          <w:rFonts w:ascii="Kanit" w:eastAsia="Times New Roman" w:hAnsi="Kanit" w:cs="Kanit"/>
          <w:spacing w:val="7"/>
          <w:sz w:val="20"/>
          <w:szCs w:val="24"/>
          <w:u w:val="single"/>
        </w:rPr>
        <w:tab/>
      </w:r>
    </w:p>
    <w:p w:rsidR="00AA2C48" w:rsidRPr="00A5303D" w:rsidRDefault="007903AE" w:rsidP="00A5303D">
      <w:pPr>
        <w:tabs>
          <w:tab w:val="left" w:pos="5860"/>
        </w:tabs>
        <w:spacing w:before="35" w:after="0" w:line="240" w:lineRule="auto"/>
        <w:ind w:right="-20"/>
        <w:rPr>
          <w:rFonts w:ascii="Kanit" w:eastAsia="Times New Roman" w:hAnsi="Kanit" w:cs="Kanit"/>
          <w:sz w:val="20"/>
          <w:szCs w:val="24"/>
        </w:rPr>
      </w:pPr>
      <w:r w:rsidRPr="00A5303D">
        <w:rPr>
          <w:rFonts w:ascii="Kanit" w:eastAsia="Times New Roman" w:hAnsi="Kanit" w:cs="Kanit"/>
          <w:sz w:val="20"/>
          <w:szCs w:val="24"/>
        </w:rPr>
        <w:tab/>
      </w:r>
    </w:p>
    <w:p w:rsidR="00AA2C48" w:rsidRPr="00A5303D" w:rsidRDefault="007903AE" w:rsidP="00A5303D">
      <w:pPr>
        <w:tabs>
          <w:tab w:val="left" w:pos="4440"/>
        </w:tabs>
        <w:spacing w:before="5" w:after="0" w:line="240" w:lineRule="auto"/>
        <w:ind w:right="-20"/>
        <w:rPr>
          <w:rFonts w:ascii="Kanit" w:hAnsi="Kanit" w:cs="Kanit"/>
          <w:sz w:val="20"/>
          <w:szCs w:val="24"/>
          <w:u w:val="single"/>
        </w:rPr>
      </w:pPr>
      <w:r w:rsidRPr="00A5303D">
        <w:rPr>
          <w:rFonts w:ascii="Kanit" w:eastAsia="Times New Roman" w:hAnsi="Kanit" w:cs="Kanit"/>
          <w:spacing w:val="1"/>
          <w:sz w:val="20"/>
          <w:szCs w:val="24"/>
        </w:rPr>
        <w:t>Address</w:t>
      </w:r>
      <w:r w:rsidRPr="00A5303D">
        <w:rPr>
          <w:rFonts w:ascii="Kanit" w:eastAsia="Times New Roman" w:hAnsi="Kanit" w:cs="Kanit"/>
          <w:spacing w:val="-10"/>
          <w:sz w:val="20"/>
          <w:szCs w:val="24"/>
        </w:rPr>
        <w:t>:</w:t>
      </w:r>
      <w:r w:rsidR="00A5303D">
        <w:rPr>
          <w:rFonts w:ascii="Kanit" w:eastAsia="Times New Roman" w:hAnsi="Kanit" w:cs="Kanit"/>
          <w:spacing w:val="-10"/>
          <w:sz w:val="20"/>
          <w:szCs w:val="24"/>
        </w:rPr>
        <w:t xml:space="preserve"> </w:t>
      </w:r>
      <w:r w:rsidR="00A5303D">
        <w:rPr>
          <w:rFonts w:ascii="Kanit" w:eastAsia="Times New Roman" w:hAnsi="Kanit" w:cs="Kanit"/>
          <w:spacing w:val="-10"/>
          <w:sz w:val="20"/>
          <w:szCs w:val="24"/>
          <w:u w:val="single"/>
        </w:rPr>
        <w:tab/>
      </w:r>
      <w:r w:rsidR="00A5303D">
        <w:rPr>
          <w:rFonts w:ascii="Kanit" w:eastAsia="Times New Roman" w:hAnsi="Kanit" w:cs="Kanit"/>
          <w:spacing w:val="-10"/>
          <w:sz w:val="20"/>
          <w:szCs w:val="24"/>
          <w:u w:val="single"/>
        </w:rPr>
        <w:tab/>
      </w:r>
      <w:r w:rsidR="00A5303D">
        <w:rPr>
          <w:rFonts w:ascii="Kanit" w:eastAsia="Times New Roman" w:hAnsi="Kanit" w:cs="Kanit"/>
          <w:spacing w:val="-10"/>
          <w:sz w:val="20"/>
          <w:szCs w:val="24"/>
          <w:u w:val="single"/>
        </w:rPr>
        <w:tab/>
      </w:r>
      <w:r w:rsidR="00A5303D">
        <w:rPr>
          <w:rFonts w:ascii="Kanit" w:eastAsia="Times New Roman" w:hAnsi="Kanit" w:cs="Kanit"/>
          <w:spacing w:val="-10"/>
          <w:sz w:val="20"/>
          <w:szCs w:val="24"/>
          <w:u w:val="single"/>
        </w:rPr>
        <w:tab/>
      </w:r>
      <w:r w:rsidR="00A5303D">
        <w:rPr>
          <w:rFonts w:ascii="Kanit" w:eastAsia="Times New Roman" w:hAnsi="Kanit" w:cs="Kanit"/>
          <w:spacing w:val="-10"/>
          <w:sz w:val="20"/>
          <w:szCs w:val="24"/>
          <w:u w:val="single"/>
        </w:rPr>
        <w:tab/>
      </w:r>
      <w:r w:rsidR="00A5303D">
        <w:rPr>
          <w:rFonts w:ascii="Kanit" w:eastAsia="Times New Roman" w:hAnsi="Kanit" w:cs="Kanit"/>
          <w:spacing w:val="-10"/>
          <w:sz w:val="20"/>
          <w:szCs w:val="24"/>
          <w:u w:val="single"/>
        </w:rPr>
        <w:tab/>
      </w:r>
      <w:r w:rsidR="00A5303D">
        <w:rPr>
          <w:rFonts w:ascii="Kanit" w:eastAsia="Times New Roman" w:hAnsi="Kanit" w:cs="Kanit"/>
          <w:spacing w:val="-10"/>
          <w:sz w:val="20"/>
          <w:szCs w:val="24"/>
          <w:u w:val="single"/>
        </w:rPr>
        <w:tab/>
      </w:r>
      <w:r w:rsidR="00A5303D">
        <w:rPr>
          <w:rFonts w:ascii="Kanit" w:eastAsia="Times New Roman" w:hAnsi="Kanit" w:cs="Kanit"/>
          <w:spacing w:val="-10"/>
          <w:sz w:val="20"/>
          <w:szCs w:val="24"/>
          <w:u w:val="single"/>
        </w:rPr>
        <w:tab/>
      </w:r>
      <w:r w:rsidR="00A5303D">
        <w:rPr>
          <w:rFonts w:ascii="Kanit" w:eastAsia="Times New Roman" w:hAnsi="Kanit" w:cs="Kanit"/>
          <w:spacing w:val="-10"/>
          <w:sz w:val="20"/>
          <w:szCs w:val="24"/>
          <w:u w:val="single"/>
        </w:rPr>
        <w:tab/>
      </w:r>
    </w:p>
    <w:sectPr w:rsidR="00AA2C48" w:rsidRPr="00A5303D" w:rsidSect="00A5303D">
      <w:headerReference w:type="default" r:id="rId7"/>
      <w:type w:val="continuous"/>
      <w:pgSz w:w="12240" w:h="15840"/>
      <w:pgMar w:top="1008"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BD6" w:rsidRDefault="006E2BD6" w:rsidP="00A5303D">
      <w:pPr>
        <w:spacing w:after="0" w:line="240" w:lineRule="auto"/>
      </w:pPr>
      <w:r>
        <w:separator/>
      </w:r>
    </w:p>
  </w:endnote>
  <w:endnote w:type="continuationSeparator" w:id="0">
    <w:p w:rsidR="006E2BD6" w:rsidRDefault="006E2BD6" w:rsidP="00A5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Kanit Black">
    <w:panose1 w:val="00000A00000000000000"/>
    <w:charset w:val="00"/>
    <w:family w:val="auto"/>
    <w:pitch w:val="variable"/>
    <w:sig w:usb0="21000007" w:usb1="00000001" w:usb2="00000000" w:usb3="00000000" w:csb0="00010193" w:csb1="00000000"/>
  </w:font>
  <w:font w:name="Kanit">
    <w:panose1 w:val="00000500000000000000"/>
    <w:charset w:val="00"/>
    <w:family w:val="auto"/>
    <w:pitch w:val="variable"/>
    <w:sig w:usb0="21000007" w:usb1="00000001" w:usb2="00000000" w:usb3="00000000" w:csb0="000101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BD6" w:rsidRDefault="006E2BD6" w:rsidP="00A5303D">
      <w:pPr>
        <w:spacing w:after="0" w:line="240" w:lineRule="auto"/>
      </w:pPr>
      <w:r>
        <w:separator/>
      </w:r>
    </w:p>
  </w:footnote>
  <w:footnote w:type="continuationSeparator" w:id="0">
    <w:p w:rsidR="006E2BD6" w:rsidRDefault="006E2BD6" w:rsidP="00A53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BD6" w:rsidRDefault="006E2BD6" w:rsidP="00A5303D">
    <w:pPr>
      <w:pStyle w:val="Header"/>
      <w:tabs>
        <w:tab w:val="clear" w:pos="4680"/>
        <w:tab w:val="clear" w:pos="9360"/>
      </w:tabs>
    </w:pPr>
    <w:r>
      <w:rPr>
        <w:noProof/>
      </w:rPr>
      <w:drawing>
        <wp:inline distT="0" distB="0" distL="0" distR="0">
          <wp:extent cx="6666412" cy="7513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A_2017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6666412" cy="7513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48"/>
    <w:rsid w:val="00003D8D"/>
    <w:rsid w:val="000D0F3B"/>
    <w:rsid w:val="000F0DBC"/>
    <w:rsid w:val="00146778"/>
    <w:rsid w:val="0028321A"/>
    <w:rsid w:val="003F0BC0"/>
    <w:rsid w:val="004A1C05"/>
    <w:rsid w:val="00583D3B"/>
    <w:rsid w:val="006846AA"/>
    <w:rsid w:val="006D64DD"/>
    <w:rsid w:val="006E2BD6"/>
    <w:rsid w:val="00774606"/>
    <w:rsid w:val="007903AE"/>
    <w:rsid w:val="00866EF1"/>
    <w:rsid w:val="009509E2"/>
    <w:rsid w:val="00A5303D"/>
    <w:rsid w:val="00AA2C48"/>
    <w:rsid w:val="00AF5ACB"/>
    <w:rsid w:val="00AF6B46"/>
    <w:rsid w:val="00B72C65"/>
    <w:rsid w:val="00BD459E"/>
    <w:rsid w:val="00C27BC2"/>
    <w:rsid w:val="00C539B3"/>
    <w:rsid w:val="00D53669"/>
    <w:rsid w:val="00E02B9B"/>
    <w:rsid w:val="00E238C5"/>
    <w:rsid w:val="00E627AD"/>
    <w:rsid w:val="00F3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9DA8"/>
  <w15:docId w15:val="{27F660BD-48D4-4BA1-A983-8621EF18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F3B"/>
    <w:rPr>
      <w:rFonts w:ascii="Segoe UI" w:hAnsi="Segoe UI" w:cs="Segoe UI"/>
      <w:sz w:val="18"/>
      <w:szCs w:val="18"/>
    </w:rPr>
  </w:style>
  <w:style w:type="paragraph" w:styleId="Header">
    <w:name w:val="header"/>
    <w:basedOn w:val="Normal"/>
    <w:link w:val="HeaderChar"/>
    <w:uiPriority w:val="99"/>
    <w:unhideWhenUsed/>
    <w:rsid w:val="00A53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03D"/>
  </w:style>
  <w:style w:type="paragraph" w:styleId="Footer">
    <w:name w:val="footer"/>
    <w:basedOn w:val="Normal"/>
    <w:link w:val="FooterChar"/>
    <w:uiPriority w:val="99"/>
    <w:unhideWhenUsed/>
    <w:rsid w:val="00A53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1478E-49DE-4620-B7BE-9C1515C8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dc:creator>
  <cp:lastModifiedBy>Ashley Phayme</cp:lastModifiedBy>
  <cp:revision>2</cp:revision>
  <cp:lastPrinted>2016-04-04T11:58:00Z</cp:lastPrinted>
  <dcterms:created xsi:type="dcterms:W3CDTF">2017-11-20T15:27:00Z</dcterms:created>
  <dcterms:modified xsi:type="dcterms:W3CDTF">2017-11-20T15:27:00Z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2006-08-03T00:00:00Z</vt:filetime>
  </property>
  <property fmtid="{D5CDD505-2E9C-101B-9397-08002B2CF9AE}" pid="3" name="LastSaved">
    <vt:filetime>2016-04-01T00:00:00Z</vt:filetime>
  </property>
</Properties>
</file>